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81" w:rsidRPr="00E1280B" w:rsidRDefault="00492D57" w:rsidP="00492D5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80B">
        <w:rPr>
          <w:rFonts w:ascii="Times New Roman" w:hAnsi="Times New Roman" w:cs="Times New Roman"/>
          <w:b/>
          <w:sz w:val="20"/>
          <w:szCs w:val="20"/>
        </w:rPr>
        <w:t xml:space="preserve">Перечень мероприятий, проводимых учреждениями культуры </w:t>
      </w:r>
      <w:r w:rsidR="000D5703">
        <w:rPr>
          <w:rFonts w:ascii="Times New Roman" w:hAnsi="Times New Roman" w:cs="Times New Roman"/>
          <w:b/>
          <w:sz w:val="20"/>
          <w:szCs w:val="20"/>
        </w:rPr>
        <w:t xml:space="preserve">Пермского края </w:t>
      </w:r>
      <w:r w:rsidRPr="00E1280B">
        <w:rPr>
          <w:rFonts w:ascii="Times New Roman" w:hAnsi="Times New Roman" w:cs="Times New Roman"/>
          <w:b/>
          <w:sz w:val="20"/>
          <w:szCs w:val="20"/>
        </w:rPr>
        <w:t>для людей с ограниченными возможностями здоровья</w:t>
      </w:r>
      <w:r w:rsidR="000D5703">
        <w:rPr>
          <w:rFonts w:ascii="Times New Roman" w:hAnsi="Times New Roman" w:cs="Times New Roman"/>
          <w:b/>
          <w:sz w:val="20"/>
          <w:szCs w:val="20"/>
        </w:rPr>
        <w:t xml:space="preserve"> в 2018 году</w:t>
      </w:r>
    </w:p>
    <w:tbl>
      <w:tblPr>
        <w:tblW w:w="93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851"/>
        <w:gridCol w:w="851"/>
        <w:gridCol w:w="1560"/>
        <w:gridCol w:w="1274"/>
        <w:gridCol w:w="1135"/>
      </w:tblGrid>
      <w:tr w:rsidR="000D5703" w:rsidRPr="00492D57" w:rsidTr="000D5703">
        <w:trPr>
          <w:cantSplit/>
          <w:trHeight w:val="124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Краткая характеристика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E1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Периодичность проведения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E1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Сроки проведения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проведения 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E1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Целевая аудитория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для участия</w:t>
            </w:r>
          </w:p>
        </w:tc>
      </w:tr>
      <w:tr w:rsidR="000D5703" w:rsidRPr="00492D57" w:rsidTr="000D5703">
        <w:trPr>
          <w:trHeight w:val="13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Передвижная  выставка «Загадки лесной фауны»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Представляет животный мир Коми-Пермяцкого округа: чучела животных, птиц, влажные препараты земноводных. Рассказывает об истории </w:t>
            </w:r>
            <w:proofErr w:type="spellStart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таксидермической</w:t>
            </w:r>
            <w:proofErr w:type="spellEnd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коллекции музея.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года, по заявкам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Юсьвинский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реабилитационный центр для детей и подростков с ОВЗ,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Юсьва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Челюскинцев, 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с ОВЗ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8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Передвижная  выставка «Надену – ободом сведёт…» с мастер-классом по плетению пояса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Тканые и плетёные коми-пермяцкие пояса </w:t>
            </w: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рассказывают об истории появления,  технологии производства,  трансформации и их роли в жизни и  мировоззрении народа.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Мастер-класс знакомит с одним из видов плетения поясов.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года, по заявкам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Юсьвинский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реабилитационный центр для детей и подростков с ОВЗ,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Юсьва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Челюскинцев, 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с ОВЗ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7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Вечер памяти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Алауховой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Нины Андреевны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хореограф, педагог)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состоит из номеров ансамбля танцев на колясках «Гротеск» и ансамбля жестовой песни «Поющие руки», студентов колледжа культуры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                в 17.00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концертный зал «Губерния»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Фестиваль танцев на колясках и жестовой песни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Творческий фестиваль участие инвалидов на колясках и слабослышащих  инвалидов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мая  начало                            в12.00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концертный зал «Губерния»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9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Межрегиональный конкурс красоты среди девушек на креслах-колясках          «Приволжская дива»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июня начало с 12.00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концертный зал «Губерния»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7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Торжественное мероприятие, посвященное 30-летию ПКО ВОИ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Праздничный концерт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 сентября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концертный зал «Губерния»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Выездные экскурсии в дома-интернаты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 выезда согласовывается с сотрудниками дома-интерната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месяц по согласованию с учреждением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Верхне-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Курьинский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ГЦ и филиалы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проживающие 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Обзорные и тематические экскурсии по библиотеке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Экскурсии по библиотеке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заявке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(тел. для заявок 236-20-99)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(тел. для заявок 236-20-99)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«Человек и мир»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объединение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в предпоследний четверг месяца в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ГКБУК «ПГКУБ им. А.М. Горького»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Заседание клуба любителей азиатской культуры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Южная Корея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«Покорители Инета».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файлами и папками. Семейство офисных программ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Microsoft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апрельского номера журнала «Родина»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очередного номера журнала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«Литературное зарубежье»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Уильям Шекспир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путешественников и волонтеров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Куба-любовь моя!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«Покорители Инета».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со съемными носителями информации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«Пермь-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Дуйсбург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о городе-побратиме Перми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Дуйсбурге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имеющем много общего с Пермью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читальный зал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 любителей азиатской культуры.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Зимняя Олимпиада 2018 в Южной Корее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«Покорители Инета».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Электронный сервис «Портал государственных услуг»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Заседание клуба «Литературное зарубежье».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Эрих Ремарк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 совещаний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майского номера журнала «Родина»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очередного номера журнала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Заседание клуба «Пермь-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Дуйсбург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о городе-побратиме Перми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Дуйсбурге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имеющем много общего с Пермью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18:30-20:00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 читальный зал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июньского номера журнала «Родина»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очередного номера журнала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ГКБУК «ПГКУБ им. А.М. Горького»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категории граждан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14:00-16:00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52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Инклюзивное обучение в рамках циклов детского проекта «Чердак»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Посещение мероприятий в рамках деятельности детского проекта «Чердак» с целью организации инклюзивного образования для детей - инвалидов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Апрель – июнь 2018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24, 3 этаж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Семьи с детьми с инвалидностью, совместное обучение со здоровыми детьми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для людей с инвалидностью по слуху от Всероссийского общества глухих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Знакомство с выставками «Пермь третья. Антология актуального искусства Перми. 1970-2010-е годы» и «Утопия драконов».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жеквартальное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19.04.2018, 12.00 - 13.00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 с инвалидностью, пожилые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Игровая программа и мастер-класс по выставке для слабослышащих и глухих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 игровой программе участники познакомятся с выставками «Пермь третья. Антология актуального искусства Перми. 1970-2010-е годы» и «Утопия драконов».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жеквартальное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18.04.2018, 15.30 - 17.00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с инвалидностью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46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Игровая программа и мастер-класс по выставкам для детей с </w:t>
            </w:r>
            <w:proofErr w:type="spellStart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онкозаболеваниями</w:t>
            </w:r>
            <w:proofErr w:type="spellEnd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фонда «</w:t>
            </w:r>
            <w:proofErr w:type="spellStart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Берегиня</w:t>
            </w:r>
            <w:proofErr w:type="spellEnd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 игровой программе участники познакомятся с выставками «Пермь третья. Антология актуального искусства Перми. 1970-2010-е годы» и «Утопия драконов».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жеквартальное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13.06.2018,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 – 17.00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 с инвалидностью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7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Игровая программа по выставкам для детей с инвалидностью и их семей от организации «Счастье жить»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На игровой программе участники познакомятся с выставками «Пермь третья. Антология актуального искусства Перми. 1970-2010-е годы» и «Утопия драконов».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жеквартальное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21.06.2018,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17.00 – 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Семьи с детьми с инвалидностью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0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проекта «Инклюзивная интервенция», победителя конкурса на модернизацию музейного дела от Министерства культуры Пермского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Проект «Инклюзивная интервенция» - это образовательная программа, направленная на знакомство и включение людей с инвалидностью в практики современного искусства через создание двух выставок совместно с пермскими художниками на принципах соучастия и соавторства.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Апрель-ноябрь 2018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 с инвалидностью, индивидуальные посетители, молодёжь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Премьера спектакля «Времена года» от инклюзивного театра «Пространство любви»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Актёрами театра-студии являются люди с синдромом Дауна. Они учатся азам актёрского мастерства. В постановках используются элементы пластики, пантомимы и танцев. Публичные выступления помогают участникам студии выражать свои эмоции, взаимодействовать с партнёрами на площадке и зрителями. Открывать новые возможности и расширять кругозор. Спектакль связан с выставкой «Пермь третья. Антология актуального искусства Перми. 1970-2010-е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КГАУ «Музей современного искусства», бульвар Гагарина, 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 с инвалидностью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CA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Всероссийская акция 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БиблиоСумерки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Игровая программа по библиотеке, посвященная книге и чтению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ПКДБ им. Л.И. Кузьмина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совместное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 истории, посвященный 1155 лет создания славянской письменности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ПКДБ им. Л.И. Кузьмина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день детского чтения «Живые страницы Льва Кузьмина»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Праздник в театральном сквере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ПКДБ им. Л.И. Кузьмина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совместное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Виртуальные экскурсии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Виртуальные экскурсии по участкам строгого и особого режима, просмотр виртуальных экспозиций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2 квартала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5" w:history="1">
              <w:r w:rsidRPr="00492D57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 xml:space="preserve">Сайт музея: http://itk36-museum.ru/visitor/virtualnaya-ekskursiya/ </w:t>
              </w:r>
            </w:hyperlink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Обзорные экскурсии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Обзорные экскурсии по Мемориальному комплексу политических репрессий для инвалидов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2 квартала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Мемориальный комплекс политических репрессий, Чусовской район, д.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Кучино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(за исключением инвалидов-колясочников)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Выездной концерт культурно-просветительской направленности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вокальной  и инструментальной музыки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13.04.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слепых (Ленина,34)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среднего и пожилого возраста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10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Выездной концерт культурно-просветительской направленности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вокальной  и инструментальной музыки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FA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престарелых и инвалидов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люди пожилого возраста и инвалиды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10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Выездной концерт культурно-просветительской направленности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вокальной  и инструментальной музыки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11.05.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7E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 реабилитации инвалидов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пожилые и инвалиды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7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Выездной концерт культурно-просветительской направленности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вокальной  и инструментальной музыки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16.05.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Коррекционная школа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Занятие кружка  громкого чтения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 раз в месяц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5.04;  23.05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Кудымкарский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Дом-интернат для инвалидов и престарелых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Получатели социальных услуг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Кудымкарского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Дома-интерната для инвалидов и престарелых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3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Занятия кружка «Говорящая книга»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Постоянно,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раз в месяц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11.04; 23.05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Коми-Пермяцкое местное отделение Всероссийского общества слепых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Члены Коми-Пермяцкого местного отделения Всероссийского общества слепых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Экскурсия на выставку в выставочный зал КДЦ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 (1-2 раза в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Выставочный зал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Кудымкарского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культурно-делового центра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Члены Коми-Пермяцкого местного отделения Всероссийского общества слепых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4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Литературно-музыкальный час «Набат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войнынам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вновь стучит в сердца»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Коми-Пермяцкое местное отделение Всероссийского общества слепых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Члены Коми-Пермяцкого местного отделения Всероссийского общества слепых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 истории «Хоть давно отгремела война»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Кудымкарский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Дом-интернат для инвалидов и престарелых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Получатели социальных услуг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Кудымкарского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Дома-интерната для инвалидов и престарелых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Кукольный спектакль «Моток пряжи»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 кукольного спектакля «Моток пряжи» по мотивам коми-пермяцкого фольклора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Разовое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Коми-Пермяцкая детская библиотека, игровой зал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 из группы « Особые дети Пармы»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31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Экскурсии и мастер-классы в рамках программы «Безгранично»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Экскурсии по историческому парку и тематические занятия для инклюзивных групп учебных заведений Перми и Пермского края. Мероприятие разработано с учётом возрастных особенностей младших и средних школьников с ОВЗ.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программы реализуются совместно с инклюзивным лагерем «Дружный» Пермского центра развития добровольчества для учащихся СОШ № 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соответствии с планом мероприятий)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 раза в месяц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краеведческий музей/ Исторический парк «Россия – моя история»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Экскурсия для воспитанников интерната №4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Экскурсия в рамках договора о сотрудничестве с МБОУ «Школа-интернат № 4 для обучающихся с ограниченными возможностями здоровья»  специально адаптированная для детей с ОВЗ.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Постоянное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соответствии с планом мероприятий 1 раз в квартал)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краеведческий музей/ Детский музейный центр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Спектакль Ю.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Энтина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В. Ливанова «Бременские музыканты»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Дню защиты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Приглашение на бесплатный просмотр спектакля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01.06.2018,02.06.2018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Кудымкар,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 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Гагарина, 6,Коми-Пермяцкий театр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  <w:r w:rsidRPr="0049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совместно со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здоровыми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 для детей-инвалидов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Медиаобразовательное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занятие с просмотром и обсуждением фильмов о Великой Отечественной войне.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Киноцентр «Премьер»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Учащиеся 7, 8, 9 классов школы № 154 (школа для обучающихся с ограниченными возможностями здоровья).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Фильм-опера «Травиата» в рамках работы клуба любителей 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фильма, дискуссия-обсуждение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Концертный зал ГБПОУ 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Чайковское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музыкальное училище»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Инвалиды, дети-инвалиды, пожилые, семьи совместно со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здоровыми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студенты, преподаватели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Отчетный концерт детей-инвалидов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Отчетный концерт детей-инвалидов, в рамках проекта «Преодоление»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зал  ГБПОУ 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Чайковское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музыкальное училище»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Инвалиды, дети-инвалиды, пожилые, семьи совместно со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здоровыми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студенты, преподаватели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4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работ детей-инвалидов, посвященная Дню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работ детей-инвалидов, посвященная Дню Победы,  в рамках проекта «Преодоление»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ГБПОУ 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Чайковское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музыкальное училище»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Инвалиды, дети-инвалиды, пожилые, семьи совместно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здоровыми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Танцевально-музыкальный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флэш-моб «Мы вместе» в рамках проекта «Творчество без границ»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Танцевально-музыкальный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флэш-моб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мая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ГБПОУ 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Чайковское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музыкальное училище»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Инвалиды, дети-инвалиды, пожилые, семьи совместно со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здоровыми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«Гово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рящая книга»: работа кружка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Прослушивание книг в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аудиоформате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(каждая среда месяца)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квартал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Кунгур, филиал ПКСБС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апреля</w:t>
            </w:r>
          </w:p>
          <w:p w:rsidR="000D5703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,30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мая</w:t>
            </w:r>
          </w:p>
          <w:p w:rsidR="000D5703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,20,27 июня</w:t>
            </w:r>
          </w:p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Начало в 11.00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14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«Громкие чтения газет и журналов»: в рамках работы  кружка громкого чтения и клуба «Общение»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Чтения вслух СМИ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(каждый понедельник)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Кунгур, филиал ПКСБС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87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Тема: «Листайте нас, читайте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ас, и мы всему научим вас»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апреля,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апреля,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апреля.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апреля,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мая,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мая,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мая,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мая,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июня,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июня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«Ключ к сердцу»: засе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дание психологического клуба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Профессиональный психолог проводит беседы, психологические игры, тесты с последующим обсуждением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 филиал ПКСБС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апреля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апреля,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 мая,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 мая,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июня,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июня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13.30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45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Буккроссинг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»: акция 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нигообмена между  читателями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Оформлен стеллаж с книгами для обмена между читателями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 филиал ПКСБС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все категории читателей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«Где-то на млечном пути»: выставка творческих работ читателя библиотеки, инвали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 по зрению Старикова А. 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Уже не первая выставка художника, картины которого всегда привлекают внимание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все категории читателей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1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Громкие чтения в библиотечных пунктах, открытых на базе местных организаций Всероссийского общества слепых, общедоступных библиотек края (75 мероприятий)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Чтения вслух литературных произведений и периодической печати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Пермский край, библиотечные пункты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«Издания нашей библиотеки»: выставка литературы, изданной в специальных форматах, доступных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ячим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Выставка литературы, изданной в специальных форматах, которые доступны для инвалидов по зрению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70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«Кино - в волшебный мир окно»: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видеочасы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показы 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ильмов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тифлокомментариями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 фильмов с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тифлокомментариями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 филиал ПКСБС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«Книга и Я»: 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   рисунков о чтении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библио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теке и литературных героях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рисунков о чтении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библиотеке и литературных героях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«Люблю тебя,  мой край родной»: выставка литературы краеведческой тематики, изданной Пермской краевой специальной библиотекой для слепых в специальных форматах для люд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 с ограничениями по зрению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Краеведческая выставка литературы в форматах, доступных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незрячим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«Новинки»: выставка новых поступлений литературы, изданной в специальных форматах, доступных незрячим (3)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Выставка литературы в форматах, доступных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незрячим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1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«Новинки месяца»: выставка новинок литературы на специальных 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осителях, доступных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незрячим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Выставка литературы в форматах, доступных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незрячим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«Новые книги - новое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чтение»: выставка новых книг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Выставка новых книг разных форматов: РТШ,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говорящих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плоскопечатных крупным шрифтом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«Прикосновение»: выставка постоянно обновляемых  новинок рельефно-графических пос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обий для инвалидов по зрению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Выставка литературы в форматах, доступных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незрячим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30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«Тебе,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любознательный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!»: выставка-презентация комплексной книги для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детей с проблемами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Выставка-презентация комплексных изданий для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дети-инвалиды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«Уголок читателя»: постоянно обно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вляемый информационный стенд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Информационный стенд, содержащий информацию о библиотеке, мероприятиях, которые проводятся в ней, буклеты и проспекты о библиотеке и услугах, предоставляемых 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все категории читателей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7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«Читаем вместе!»: постоянно действующая выставка плоскопечатной и говорящей книги для детей-инвалидов и 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уководителей детского чтения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литературы разных форматов для детей-инвалидов и специалистов, работающих с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дети-инвалиды, специалисты, работающие с инвалидами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2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Чудесное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шеститочие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путь к познанию богатства русского языка»: выставка книг, посвященная Луи Брайлю – тифлопедагогу, создателю 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 рельефно-точечного шрифта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Выставка, посвященная Луи Брайлю, содержащая материалы об истории его жизни, истории создания им рельефно-точечного шрифта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все категории читателей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22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«Я живу в Соликамске!»: постоянно действующая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аудиовыставка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историческим местам Соликамска, поэтическому творчеству людей с ограниченными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стями здоровья г. Соликамска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Краеведческая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аудиовыставка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все категории читателей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«Я живу на планете Земля»: выставка рисунков воспитанников д./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№ 47, 50, 227, ЦПД отд.№1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рисунков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апреля-30 июня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категорий, дети-инвалиды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«Мастера-золотые руки»: выставка прикладного творчества среди читателей филиала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творческих работ читателей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Нытва,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8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«Юмор серьёзных писателей»: книжная выставка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Книжная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выставка о писателях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2-26 апреля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Нытва,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«Вопрос юристу»: день открытых дверей, встреча с юристом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апреля 11:00-14:00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Выездное посещение плавательного бассейна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Выездные мероприятия разнообразят культурную жизнь инвалидов, а также приобщают к здоровому образу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апреля 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Лысьва, Спорткомплекс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«Час правового просвещения»: консультации юриста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апреля 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Туртерапия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»: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тифлоэкскурсия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литературным и историческим местам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Тифлоэкскурсия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историческим местам Пермского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мая 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других категорий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«Живые строки войны»: вечер для ветеранов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Патриотический вечер для ветеранов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мая 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Лысьва,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«Кино на слух»: демонстрация фильма с телекомментариями «Хранить вечно»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Фильмы с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тифлокомментариями</w:t>
            </w:r>
            <w:proofErr w:type="spell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 больше пользуются спросом, их показы привлекают людей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мая 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Пермь,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иды по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«Вопрос юристу»: день открытых дверей, встреча с юристом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мая 11:00-14:00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ГБУК «ПКСБС»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иды по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«Час правового просвещения»: консультации юриста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мая 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иды по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Экскурсия в парк им. А. С. Пушкина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Экскурсия, приуроченная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дню рождения поэта (6 июня 1799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июня 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Лысьва, Парк им. Пушкина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иды по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«Вопрос юристу»: день открытых дверей, встреча с юристом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июня 11:00-14:00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Соликамск, Филиал ГБУК «ПКСБС»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иды по зрению, инвалиды других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«Час правового просвещения»: консультации юриста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Встреча с юристом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июня 14.00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Березники,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ПКСБС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по зрению, инвалиды друг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их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Пасха христова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Удивительной красоты и духовности музыка, исполняемая хором, дарит людям утешение и радость, раздумье и очищение души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08.04.2018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Органный концертный зал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всех категорий граждан, включая 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200-300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*пригласительные (0руб.) для инвалидо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детей инвалидов)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</w:pPr>
            <w:hyperlink r:id="rId6" w:history="1">
              <w:proofErr w:type="spellStart"/>
              <w:r w:rsidRPr="00BD078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Classic-art</w:t>
              </w:r>
              <w:proofErr w:type="spellEnd"/>
              <w:r w:rsidRPr="00BD078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BD078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Ensemble</w:t>
              </w:r>
              <w:proofErr w:type="spellEnd"/>
              <w:r w:rsidRPr="00BD078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 «Англомания»</w:t>
              </w:r>
            </w:hyperlink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Это камерная музыкальная программа для основного трио - флейта, кларнет, фагот с участием фортепиано и ударных инструментов, целиком построенная на английской музыке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разовое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11.04.2018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Органный концертный зал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всех категорий граждан, включая инвалиды/дети инвалиды/пожилые/семьи и инвалидами или совместно 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здоровыми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250-500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proofErr w:type="gram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пригласительные</w:t>
            </w:r>
            <w:proofErr w:type="gramEnd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(0руб.) для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(детей инвалидов)</w:t>
            </w:r>
          </w:p>
        </w:tc>
      </w:tr>
      <w:tr w:rsidR="000D5703" w:rsidRPr="00492D57" w:rsidTr="000D570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Концертная программа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 подготовлен ансамблем народных инструментов Пермского музыкального колледжа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17.04.2019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Пермский музыкальный колледж, концертный зал (адрес – </w:t>
            </w:r>
            <w:proofErr w:type="gramStart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Екатерининская</w:t>
            </w:r>
            <w:proofErr w:type="gramEnd"/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,71)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Инвалиды, дети-инвалиды, семьи с </w:t>
            </w:r>
            <w:proofErr w:type="spellStart"/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инвалиами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«Играем вместе»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музыкальное занятие в рамках проекта «Арт-терапия» (посвящённого Году добровольца и волонтера)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графику, утверждённому в  Программе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19.04.2018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Центр комплексной реабилитации инвалидов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76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Концертные 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Концерты, включавшие в себя выступления студентов Пермского музыкального колледжа, </w:t>
            </w: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состоялся в рамках проекта «Арт-терапия» (посвящённого Году добровольца и волонтера)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26.04.2018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Краевой геронтопсихиатрический центр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и люди пожилого возраста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03.05.2018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Краевой госпиталь для ветеранов войн (корпус 1)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Инвалиды-ветераны войн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  <w:tr w:rsidR="000D5703" w:rsidRPr="00492D57" w:rsidTr="000D5703">
        <w:trPr>
          <w:trHeight w:val="5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05.05.2018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Краевой госпиталь для ветеранов войн (корпус 2)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Инвалиды-ветераны войн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703" w:rsidRPr="00492D57" w:rsidRDefault="000D5703" w:rsidP="0049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2D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</w:tr>
    </w:tbl>
    <w:p w:rsidR="00492D57" w:rsidRPr="00492D57" w:rsidRDefault="00492D57" w:rsidP="00492D5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492D57" w:rsidRPr="004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57"/>
    <w:rsid w:val="000B459F"/>
    <w:rsid w:val="000D5703"/>
    <w:rsid w:val="004615F5"/>
    <w:rsid w:val="00492D57"/>
    <w:rsid w:val="005D4381"/>
    <w:rsid w:val="007E7F08"/>
    <w:rsid w:val="00BD078E"/>
    <w:rsid w:val="00CA723A"/>
    <w:rsid w:val="00D9736D"/>
    <w:rsid w:val="00E1280B"/>
    <w:rsid w:val="00E24989"/>
    <w:rsid w:val="00FA796B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D57"/>
    <w:rPr>
      <w:color w:val="800080"/>
      <w:u w:val="single"/>
    </w:rPr>
  </w:style>
  <w:style w:type="paragraph" w:customStyle="1" w:styleId="font5">
    <w:name w:val="font5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9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2D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2D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9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A72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72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72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72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723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D57"/>
    <w:rPr>
      <w:color w:val="800080"/>
      <w:u w:val="single"/>
    </w:rPr>
  </w:style>
  <w:style w:type="paragraph" w:customStyle="1" w:styleId="font5">
    <w:name w:val="font5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9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92D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2D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92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92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A72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72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72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72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723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armonia.online/afisha/classicartensembleanglomanija.html" TargetMode="External"/><Relationship Id="rId5" Type="http://schemas.openxmlformats.org/officeDocument/2006/relationships/hyperlink" Target="http://itk36-museum.ru/visitor/virtualnaya-ekskur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Ирина Сергеевна</dc:creator>
  <cp:lastModifiedBy>Лесникова Кристина</cp:lastModifiedBy>
  <cp:revision>2</cp:revision>
  <dcterms:created xsi:type="dcterms:W3CDTF">2018-04-18T08:24:00Z</dcterms:created>
  <dcterms:modified xsi:type="dcterms:W3CDTF">2018-04-18T08:24:00Z</dcterms:modified>
</cp:coreProperties>
</file>