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D3" w:rsidRDefault="00D04CD3" w:rsidP="00D04CD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B26E34" w:rsidTr="00A12FCF">
        <w:tc>
          <w:tcPr>
            <w:tcW w:w="6204" w:type="dxa"/>
          </w:tcPr>
          <w:p w:rsidR="00B26E34" w:rsidRDefault="00B26E34" w:rsidP="00D04CD3">
            <w:pPr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B26E34" w:rsidRPr="00A12FCF" w:rsidRDefault="00B26E34" w:rsidP="00B26E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FCF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B26E34" w:rsidRPr="00A12FCF" w:rsidRDefault="00B26E34" w:rsidP="00B26E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FCF">
              <w:rPr>
                <w:rFonts w:ascii="Times New Roman" w:eastAsia="Times New Roman" w:hAnsi="Times New Roman" w:cs="Times New Roman"/>
                <w:lang w:eastAsia="ru-RU"/>
              </w:rPr>
              <w:t>к приказу Фонда поддержки</w:t>
            </w:r>
          </w:p>
          <w:p w:rsidR="00B26E34" w:rsidRPr="00A12FCF" w:rsidRDefault="00B26E34" w:rsidP="00B26E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FCF">
              <w:rPr>
                <w:rFonts w:ascii="Times New Roman" w:eastAsia="Times New Roman" w:hAnsi="Times New Roman" w:cs="Times New Roman"/>
                <w:lang w:eastAsia="ru-RU"/>
              </w:rPr>
              <w:t>детей, находящихся в трудной</w:t>
            </w:r>
          </w:p>
          <w:p w:rsidR="00B26E34" w:rsidRPr="00A12FCF" w:rsidRDefault="00B26E34" w:rsidP="00B26E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FCF">
              <w:rPr>
                <w:rFonts w:ascii="Times New Roman" w:eastAsia="Times New Roman" w:hAnsi="Times New Roman" w:cs="Times New Roman"/>
                <w:lang w:eastAsia="ru-RU"/>
              </w:rPr>
              <w:t>жизненной ситуации</w:t>
            </w:r>
          </w:p>
          <w:p w:rsidR="00B26E34" w:rsidRPr="00A12FCF" w:rsidRDefault="00B26E34" w:rsidP="00B26E3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2FCF">
              <w:rPr>
                <w:rFonts w:ascii="Times New Roman" w:eastAsia="Times New Roman" w:hAnsi="Times New Roman" w:cs="Times New Roman"/>
                <w:lang w:eastAsia="ru-RU"/>
              </w:rPr>
              <w:t>от 1 марта 2018 г. № 20</w:t>
            </w:r>
          </w:p>
        </w:tc>
      </w:tr>
    </w:tbl>
    <w:p w:rsidR="00B26E34" w:rsidRPr="00D02037" w:rsidRDefault="00B26E34" w:rsidP="00D04CD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CD3" w:rsidRPr="00B13C95" w:rsidRDefault="00D04CD3" w:rsidP="00D04CD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A70B2C" w:rsidRPr="003E0521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конкурсного отбора инновационных социальных проектов</w:t>
      </w:r>
    </w:p>
    <w:p w:rsidR="00CB0A68" w:rsidRDefault="00A70B2C" w:rsidP="008962ED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образований</w:t>
      </w:r>
      <w:r w:rsidR="00CB0A68">
        <w:rPr>
          <w:rFonts w:ascii="Times New Roman" w:hAnsi="Times New Roman" w:cs="Times New Roman"/>
          <w:sz w:val="26"/>
          <w:szCs w:val="26"/>
        </w:rPr>
        <w:t xml:space="preserve"> по развитию эффективных практик поддержки </w:t>
      </w:r>
    </w:p>
    <w:p w:rsidR="00E702EB" w:rsidRPr="003E0521" w:rsidRDefault="00E702EB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>детей и семей с детьми, находящихся в трудной жизненной ситуации</w:t>
      </w:r>
    </w:p>
    <w:p w:rsidR="00AB1241" w:rsidRPr="00094CAD" w:rsidRDefault="00AB1241" w:rsidP="008962ED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8137B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поддержки детей, находящихся в трудной жизненной ситуации (далее</w:t>
      </w:r>
      <w:r w:rsidR="00B3145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Фонд), объявляет о проведении конкурсного отбора инновационных социальных проектов </w:t>
      </w:r>
      <w:r w:rsidR="00A70B2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образований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37B" w:rsidRPr="007813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развитию</w:t>
      </w:r>
      <w:r w:rsidR="00781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эффективных практик поддержки </w:t>
      </w:r>
      <w:r w:rsidR="0078137B" w:rsidRPr="00781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и семей с детьми, находящихся в трудной жизненной ситуации 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</w:t>
      </w:r>
      <w:r w:rsidR="0078137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онкурс).</w:t>
      </w:r>
    </w:p>
    <w:p w:rsidR="001D1C94" w:rsidRPr="003E0521" w:rsidRDefault="0078137B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в целях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вклада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образований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 задач, определенных: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</w:t>
      </w:r>
      <w:r w:rsidR="009076F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9076F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27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от 29</w:t>
      </w:r>
      <w:r w:rsidR="00CC5DB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27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CC5DB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4427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240</w:t>
      </w:r>
      <w:r w:rsidR="00B26E3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4427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308A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24427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объявлении в Российской Федерации Десятилетия</w:t>
      </w:r>
      <w:r w:rsidR="009C157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детства</w:t>
      </w:r>
      <w:r w:rsidR="0024427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1C94" w:rsidRPr="003E0521" w:rsidRDefault="002E7ECC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Российской</w:t>
      </w:r>
      <w:r w:rsidR="00B3145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от 28 декабря 2012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1688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E3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</w:t>
      </w:r>
      <w:r w:rsidR="00A70B2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августа 2014 г. № 1618-р;</w:t>
      </w:r>
    </w:p>
    <w:p w:rsidR="00A70B2C" w:rsidRPr="003E0521" w:rsidRDefault="00A70B2C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Концепцией развития системы профилактики безнадзорности и правонарушений несовершеннолетних на период до 2020 года, утвержденной распоряжением Правительства Российской Федерации от 22 марта 2017 г. № 520-р.</w:t>
      </w:r>
    </w:p>
    <w:p w:rsidR="00A70B2C" w:rsidRPr="00094CAD" w:rsidRDefault="00A70B2C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54D4" w:rsidRPr="003E0521" w:rsidRDefault="0002607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Предметом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Конкурса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лучших инновацио</w:t>
      </w:r>
      <w:r w:rsidR="00A70B2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социальных проектов</w:t>
      </w:r>
      <w:r w:rsidR="007622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образований</w:t>
      </w:r>
      <w:r w:rsidR="00A70B2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37B" w:rsidRPr="007813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развитию эффективных практик поддержки детей и семей с детьми, находящихся в трудной жизненной ситуации</w:t>
      </w:r>
      <w:r w:rsidR="00781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0B2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тематическим направлен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иям, предусмотренным условиями к</w:t>
      </w:r>
      <w:r w:rsidR="00A70B2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="00700DE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137B" w:rsidRPr="003E0521" w:rsidRDefault="0078137B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3E0521">
        <w:rPr>
          <w:rFonts w:ascii="Times New Roman" w:hAnsi="Times New Roman" w:cs="Times New Roman"/>
          <w:bCs/>
          <w:kern w:val="24"/>
          <w:sz w:val="26"/>
          <w:szCs w:val="26"/>
        </w:rPr>
        <w:t>Заявители выбирают одно из тематических направлений:</w:t>
      </w:r>
    </w:p>
    <w:p w:rsidR="0078137B" w:rsidRPr="00F96AFD" w:rsidRDefault="003C651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F96AFD" w:rsidRPr="00F96AF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8137B" w:rsidRPr="00F96AF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одействие активной поддержке родителей, воспитывающих детей-инвалидов и детей с ограниченными возможностями здоровья;</w:t>
      </w:r>
    </w:p>
    <w:p w:rsidR="0078137B" w:rsidRDefault="003C651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96AFD">
        <w:rPr>
          <w:rFonts w:ascii="Times New Roman" w:hAnsi="Times New Roman" w:cs="Times New Roman"/>
          <w:sz w:val="26"/>
          <w:szCs w:val="26"/>
        </w:rPr>
        <w:t>с</w:t>
      </w:r>
      <w:r w:rsidR="0078137B" w:rsidRPr="003E0521">
        <w:rPr>
          <w:rFonts w:ascii="Times New Roman" w:hAnsi="Times New Roman" w:cs="Times New Roman"/>
          <w:sz w:val="26"/>
          <w:szCs w:val="26"/>
        </w:rPr>
        <w:t>одействие продуктивной социально значимой деятельности несовершеннолетних, находящихся в конфликте с законом.</w:t>
      </w:r>
    </w:p>
    <w:p w:rsidR="004829E4" w:rsidRPr="003E0521" w:rsidRDefault="008962ED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К участию в к</w:t>
      </w:r>
      <w:r w:rsidR="004829E4" w:rsidRPr="003E0521">
        <w:rPr>
          <w:rFonts w:ascii="Times New Roman" w:hAnsi="Times New Roman" w:cs="Times New Roman"/>
          <w:sz w:val="26"/>
          <w:szCs w:val="26"/>
          <w:lang w:eastAsia="ar-SA"/>
        </w:rPr>
        <w:t>онкурсе приглашаются муниципальные образования</w:t>
      </w:r>
      <w:r w:rsidR="004829E4" w:rsidRPr="003E0521">
        <w:rPr>
          <w:rFonts w:ascii="Times New Roman" w:hAnsi="Times New Roman" w:cs="Times New Roman"/>
          <w:sz w:val="26"/>
          <w:szCs w:val="26"/>
        </w:rPr>
        <w:t xml:space="preserve"> – </w:t>
      </w:r>
      <w:r w:rsidR="004829E4" w:rsidRPr="003E0521">
        <w:rPr>
          <w:rFonts w:ascii="Times New Roman" w:hAnsi="Times New Roman" w:cs="Times New Roman"/>
          <w:sz w:val="26"/>
          <w:szCs w:val="26"/>
          <w:lang w:eastAsia="ar-SA"/>
        </w:rPr>
        <w:t>сельские поселения, городские поселения, муниципальные районы, городские округа, внутригородские территории городов федерального значения, городские округа с внутригородским делением, внутригородские районы (далее – заявители), на территории которых реализуются инновации</w:t>
      </w:r>
      <w:r w:rsidR="004829E4" w:rsidRPr="003E0521">
        <w:rPr>
          <w:rFonts w:ascii="Times New Roman" w:hAnsi="Times New Roman" w:cs="Times New Roman"/>
          <w:sz w:val="26"/>
          <w:szCs w:val="26"/>
        </w:rPr>
        <w:t xml:space="preserve"> или сформированы перспективные проектные предложения, </w:t>
      </w:r>
      <w:r>
        <w:rPr>
          <w:rFonts w:ascii="Times New Roman" w:hAnsi="Times New Roman" w:cs="Times New Roman"/>
          <w:sz w:val="26"/>
          <w:szCs w:val="26"/>
        </w:rPr>
        <w:t>соответствующие цели и задачам к</w:t>
      </w:r>
      <w:r w:rsidR="004829E4" w:rsidRPr="003E0521">
        <w:rPr>
          <w:rFonts w:ascii="Times New Roman" w:hAnsi="Times New Roman" w:cs="Times New Roman"/>
          <w:sz w:val="26"/>
          <w:szCs w:val="26"/>
        </w:rPr>
        <w:t>онкурса.</w:t>
      </w:r>
    </w:p>
    <w:p w:rsidR="001778BE" w:rsidRPr="003E0521" w:rsidRDefault="008962E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 рамках к</w:t>
      </w:r>
      <w:r w:rsidR="001778BE" w:rsidRPr="003E0521">
        <w:rPr>
          <w:rFonts w:ascii="Times New Roman" w:hAnsi="Times New Roman" w:cs="Times New Roman"/>
          <w:sz w:val="26"/>
          <w:szCs w:val="26"/>
          <w:lang w:eastAsia="ar-SA"/>
        </w:rPr>
        <w:t>онкурса осуществляется отбор инновационных социальн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ых проектов, представляемых </w:t>
      </w:r>
      <w:r w:rsidR="001778BE" w:rsidRPr="003E0521">
        <w:rPr>
          <w:rFonts w:ascii="Times New Roman" w:hAnsi="Times New Roman" w:cs="Times New Roman"/>
          <w:sz w:val="26"/>
          <w:szCs w:val="26"/>
          <w:lang w:eastAsia="ar-SA"/>
        </w:rPr>
        <w:t xml:space="preserve">муниципальными образованиями и базирующихся на </w:t>
      </w:r>
      <w:r w:rsidR="00E154D4" w:rsidRPr="003E0521">
        <w:rPr>
          <w:rFonts w:ascii="Times New Roman" w:hAnsi="Times New Roman" w:cs="Times New Roman"/>
          <w:sz w:val="26"/>
          <w:szCs w:val="26"/>
          <w:lang w:eastAsia="ar-SA"/>
        </w:rPr>
        <w:t xml:space="preserve">новых технологиях, </w:t>
      </w:r>
      <w:r w:rsidR="001778BE" w:rsidRPr="003E0521">
        <w:rPr>
          <w:rFonts w:ascii="Times New Roman" w:hAnsi="Times New Roman" w:cs="Times New Roman"/>
          <w:sz w:val="26"/>
          <w:szCs w:val="26"/>
          <w:lang w:eastAsia="ar-SA"/>
        </w:rPr>
        <w:t xml:space="preserve">методиках </w:t>
      </w:r>
      <w:r w:rsidR="00E154D4" w:rsidRPr="003E0521">
        <w:rPr>
          <w:rFonts w:ascii="Times New Roman" w:hAnsi="Times New Roman" w:cs="Times New Roman"/>
          <w:sz w:val="26"/>
          <w:szCs w:val="26"/>
          <w:lang w:eastAsia="ar-SA"/>
        </w:rPr>
        <w:t>и способах действий</w:t>
      </w:r>
      <w:r w:rsidR="0078137B">
        <w:rPr>
          <w:rFonts w:ascii="Times New Roman" w:hAnsi="Times New Roman" w:cs="Times New Roman"/>
          <w:sz w:val="26"/>
          <w:szCs w:val="26"/>
          <w:lang w:eastAsia="ar-SA"/>
        </w:rPr>
        <w:t>, эффективных социальных практиках</w:t>
      </w:r>
      <w:r w:rsidR="00E154D4" w:rsidRPr="003E052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778BE" w:rsidRPr="003E0521">
        <w:rPr>
          <w:rFonts w:ascii="Times New Roman" w:hAnsi="Times New Roman" w:cs="Times New Roman"/>
          <w:sz w:val="26"/>
          <w:szCs w:val="26"/>
          <w:lang w:eastAsia="ar-SA"/>
        </w:rPr>
        <w:t xml:space="preserve">(далее – проекты). </w:t>
      </w:r>
    </w:p>
    <w:p w:rsidR="001D1C94" w:rsidRPr="003E0521" w:rsidRDefault="008962E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к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устанавливается Положением о конкурсном отборе инновационных социальных проектов поддержки детей и семей с детьми,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находящихся в трудной жизненной ситуации</w:t>
      </w:r>
      <w:r w:rsidR="00E154D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(новая редакция)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решением правления</w:t>
      </w:r>
      <w:r w:rsidR="00B3145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="001778B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(протокол заседания правления Фонда от 8 февраля 2018 г. № 1) </w:t>
      </w:r>
      <w:r w:rsidR="00B3145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 –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Положение).</w:t>
      </w:r>
    </w:p>
    <w:p w:rsidR="001778BE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пунктом 4.3</w:t>
      </w:r>
      <w:r w:rsidR="008179C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в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 Информационном сообщении указываются сведения</w:t>
      </w:r>
      <w:r w:rsidR="00E1618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о цели и задачах к</w:t>
      </w:r>
      <w:r w:rsidR="001778B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онкурса, его предмете, условиях проведения, в том числе обязательные требования к заявителям, содержанию проектов, продолжительности и сроках их реализации; порядке и условиях финансир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 проектов по результатам к</w:t>
      </w:r>
      <w:r w:rsidR="001778B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онкурса; </w:t>
      </w:r>
      <w:proofErr w:type="gramStart"/>
      <w:r w:rsidR="001778B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="001778B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оформления и представления заявок на</w:t>
      </w:r>
      <w:r w:rsidR="00781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1778B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се, времени и месте проведения к</w:t>
      </w:r>
      <w:r w:rsidR="001778B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онкурса, ср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оке подачи заявок на участие в к</w:t>
      </w:r>
      <w:r w:rsidR="001778B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онкурсе; адрес и контактный телефон Фонда.</w:t>
      </w:r>
    </w:p>
    <w:p w:rsidR="00094CAD" w:rsidRPr="00094CAD" w:rsidRDefault="00094CA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62ED" w:rsidRDefault="00D10CDA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89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и задачи к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онкурса</w:t>
      </w:r>
    </w:p>
    <w:p w:rsidR="008962ED" w:rsidRPr="008962ED" w:rsidRDefault="008962ED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62ED" w:rsidRDefault="008962ED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к</w:t>
      </w:r>
      <w:r w:rsidR="001715F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– </w:t>
      </w:r>
      <w:r w:rsidR="004141B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</w:t>
      </w:r>
      <w:r w:rsidR="0048730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 местного самоуправления </w:t>
      </w:r>
      <w:r w:rsidR="004141B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42D9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 социальных проблем детей и семей с детьми, находящих</w:t>
      </w:r>
      <w:r w:rsidR="004141B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42D9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трудной жизненной ситуации.</w:t>
      </w:r>
    </w:p>
    <w:p w:rsidR="008962ED" w:rsidRDefault="001715FD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>Задачи:</w:t>
      </w:r>
    </w:p>
    <w:p w:rsidR="008962ED" w:rsidRDefault="00487305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 xml:space="preserve">отбор для </w:t>
      </w:r>
      <w:r w:rsidR="00B42D9A" w:rsidRPr="003E0521">
        <w:rPr>
          <w:rFonts w:ascii="Times New Roman" w:hAnsi="Times New Roman" w:cs="Times New Roman"/>
          <w:sz w:val="26"/>
          <w:szCs w:val="26"/>
        </w:rPr>
        <w:t>последующей реализации проектов, способствующих развитию мер поддержки родителей детей-инвалидов и детей с ограниченными возмо</w:t>
      </w:r>
      <w:r w:rsidR="00F96AFD">
        <w:rPr>
          <w:rFonts w:ascii="Times New Roman" w:hAnsi="Times New Roman" w:cs="Times New Roman"/>
          <w:sz w:val="26"/>
          <w:szCs w:val="26"/>
        </w:rPr>
        <w:t>жностями здоровья, их социальной интеграции</w:t>
      </w:r>
      <w:r w:rsidR="00B42D9A" w:rsidRPr="003E0521">
        <w:rPr>
          <w:rFonts w:ascii="Times New Roman" w:hAnsi="Times New Roman" w:cs="Times New Roman"/>
          <w:sz w:val="26"/>
          <w:szCs w:val="26"/>
        </w:rPr>
        <w:t>;</w:t>
      </w:r>
    </w:p>
    <w:p w:rsidR="008962ED" w:rsidRDefault="00B42D9A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>отбор для последующей реализации проектов, обеспечивающих включение несовершеннолетних, находящихся в конфликте с законом, в социально значимые продуктивные виды деятел</w:t>
      </w:r>
      <w:r w:rsidR="00400B23" w:rsidRPr="003E0521">
        <w:rPr>
          <w:rFonts w:ascii="Times New Roman" w:hAnsi="Times New Roman" w:cs="Times New Roman"/>
          <w:sz w:val="26"/>
          <w:szCs w:val="26"/>
        </w:rPr>
        <w:t>ьности;</w:t>
      </w:r>
    </w:p>
    <w:p w:rsidR="008962ED" w:rsidRDefault="00B42D9A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>создание условий для объединения ресурсов муниципальных образований для комплексного решения проблем детского неблагополучия посредством</w:t>
      </w:r>
      <w:r w:rsidR="00400B23" w:rsidRPr="003E0521">
        <w:rPr>
          <w:rFonts w:ascii="Times New Roman" w:hAnsi="Times New Roman" w:cs="Times New Roman"/>
          <w:sz w:val="26"/>
          <w:szCs w:val="26"/>
        </w:rPr>
        <w:t xml:space="preserve"> проектной деятельности.</w:t>
      </w:r>
    </w:p>
    <w:p w:rsidR="00AB11C3" w:rsidRPr="008962ED" w:rsidRDefault="001715FD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>Ожидаемый р</w:t>
      </w:r>
      <w:r w:rsidR="008962ED">
        <w:rPr>
          <w:rFonts w:ascii="Times New Roman" w:hAnsi="Times New Roman" w:cs="Times New Roman"/>
          <w:sz w:val="26"/>
          <w:szCs w:val="26"/>
        </w:rPr>
        <w:t>езультат проведения к</w:t>
      </w:r>
      <w:r w:rsidR="00E154D4" w:rsidRPr="003E0521">
        <w:rPr>
          <w:rFonts w:ascii="Times New Roman" w:hAnsi="Times New Roman" w:cs="Times New Roman"/>
          <w:sz w:val="26"/>
          <w:szCs w:val="26"/>
        </w:rPr>
        <w:t>онкурса – выбор</w:t>
      </w:r>
      <w:r w:rsidRPr="003E0521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="00E154D4" w:rsidRPr="003E0521">
        <w:rPr>
          <w:rFonts w:ascii="Times New Roman" w:hAnsi="Times New Roman" w:cs="Times New Roman"/>
          <w:sz w:val="26"/>
          <w:szCs w:val="26"/>
        </w:rPr>
        <w:t xml:space="preserve"> муниципальных образований</w:t>
      </w:r>
      <w:r w:rsidR="00AB11C3" w:rsidRPr="003E0521">
        <w:rPr>
          <w:rFonts w:ascii="Times New Roman" w:hAnsi="Times New Roman" w:cs="Times New Roman"/>
          <w:sz w:val="26"/>
          <w:szCs w:val="26"/>
        </w:rPr>
        <w:t xml:space="preserve"> для их последующей реализации </w:t>
      </w:r>
      <w:r w:rsidR="00400B23" w:rsidRPr="003E0521">
        <w:rPr>
          <w:rFonts w:ascii="Times New Roman" w:hAnsi="Times New Roman" w:cs="Times New Roman"/>
          <w:sz w:val="26"/>
          <w:szCs w:val="26"/>
        </w:rPr>
        <w:t>с предоставлением грантов Фонда, развитие эффективных социальных практик, способствующих повышению качества жизни детей и семей с детьми, находящихся в трудной жизненной ситуации.</w:t>
      </w:r>
    </w:p>
    <w:p w:rsidR="00F73AF1" w:rsidRPr="00094CAD" w:rsidRDefault="00F73AF1" w:rsidP="008962ED">
      <w:pPr>
        <w:tabs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3AF1" w:rsidRPr="003E0521" w:rsidRDefault="00F73AF1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1715F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Тематические направления </w:t>
      </w: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целевые группы </w:t>
      </w:r>
      <w:r w:rsidR="001715F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проектов</w:t>
      </w:r>
    </w:p>
    <w:p w:rsidR="008A2327" w:rsidRPr="00094CAD" w:rsidRDefault="008A2327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7EF1" w:rsidRPr="003E0521" w:rsidRDefault="008A2327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B11C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и п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редставление заявки на 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B11C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осуществляется по одному из тематических напра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влений, определенных условиями к</w:t>
      </w:r>
      <w:r w:rsidR="00AB11C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179C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024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79C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или пункт </w:t>
      </w:r>
      <w:r w:rsidR="008E024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15F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11C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AF1" w:rsidRPr="003E0521" w:rsidRDefault="008E024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73AF1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.1. </w:t>
      </w:r>
      <w:r w:rsidR="001715F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Содействие активной поддержке родителей, воспитывающих детей-инвалидов и детей с ограниченными возможностями </w:t>
      </w:r>
      <w:r w:rsidR="0055627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здоровья</w:t>
      </w:r>
    </w:p>
    <w:p w:rsidR="004E3E6A" w:rsidRPr="003E0521" w:rsidRDefault="004E3E6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(Программа Фонда «Право быть равным» по приоритетному направлению деятельности Фонда «Социальная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общество»)</w:t>
      </w:r>
    </w:p>
    <w:p w:rsidR="008962ED" w:rsidRPr="003E0521" w:rsidRDefault="008179C0" w:rsidP="000A3B6A">
      <w:pPr>
        <w:spacing w:after="0" w:line="240" w:lineRule="auto"/>
        <w:ind w:right="-1" w:firstLine="709"/>
        <w:contextualSpacing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</w:pPr>
      <w:r w:rsidRPr="003E0521">
        <w:rPr>
          <w:rFonts w:ascii="Times New Roman" w:hAnsi="Times New Roman" w:cs="Times New Roman"/>
          <w:sz w:val="26"/>
          <w:szCs w:val="26"/>
        </w:rPr>
        <w:t xml:space="preserve">Проекты по данному направлению призваны способствовать </w:t>
      </w:r>
      <w:r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>развитию</w:t>
      </w:r>
      <w:r w:rsidR="00AB11C3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 xml:space="preserve"> внутреннего потенциала семей, воспитывающих детей-инвалидов и детей с ограниченными возможностями здоровья, </w:t>
      </w:r>
      <w:r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>преодолению</w:t>
      </w:r>
      <w:r w:rsidR="004E3E6A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 xml:space="preserve"> </w:t>
      </w:r>
      <w:r w:rsidR="00AB11C3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 xml:space="preserve">их </w:t>
      </w:r>
      <w:r w:rsidR="004E3E6A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 xml:space="preserve">социальной </w:t>
      </w:r>
      <w:proofErr w:type="spellStart"/>
      <w:r w:rsidR="004E3E6A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>исключенности</w:t>
      </w:r>
      <w:proofErr w:type="spellEnd"/>
      <w:r w:rsidR="00AB11C3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>,</w:t>
      </w:r>
      <w:r w:rsidR="004E3E6A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 xml:space="preserve"> </w:t>
      </w:r>
      <w:r w:rsidRPr="00094CAD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 xml:space="preserve">сохранению </w:t>
      </w:r>
      <w:r w:rsidR="00094CAD" w:rsidRPr="00094CAD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>семейных</w:t>
      </w:r>
      <w:r w:rsidR="003A7048" w:rsidRPr="00094CAD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 xml:space="preserve"> </w:t>
      </w:r>
      <w:r w:rsidRPr="00094CAD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>условий</w:t>
      </w:r>
      <w:r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 xml:space="preserve"> воспитания </w:t>
      </w:r>
      <w:r w:rsidR="003A7048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>детей</w:t>
      </w:r>
      <w:r w:rsidR="004E3E6A" w:rsidRPr="003E0521">
        <w:rPr>
          <w:rFonts w:ascii="Times New Roman" w:eastAsia="PMingLiU" w:hAnsi="Times New Roman" w:cs="Times New Roman"/>
          <w:kern w:val="2"/>
          <w:sz w:val="26"/>
          <w:szCs w:val="26"/>
          <w:lang w:eastAsia="ar-SA"/>
        </w:rPr>
        <w:t>.</w:t>
      </w:r>
    </w:p>
    <w:p w:rsidR="009D66B8" w:rsidRDefault="009D66B8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D66B8" w:rsidRDefault="009D66B8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73AF1" w:rsidRPr="003E0521" w:rsidRDefault="001715FD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0521">
        <w:rPr>
          <w:rFonts w:ascii="Times New Roman" w:hAnsi="Times New Roman" w:cs="Times New Roman"/>
          <w:b/>
          <w:i/>
          <w:sz w:val="26"/>
          <w:szCs w:val="26"/>
        </w:rPr>
        <w:lastRenderedPageBreak/>
        <w:t>Целевая группа</w:t>
      </w:r>
      <w:r w:rsidR="00F73AF1" w:rsidRPr="003E052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715FD" w:rsidRPr="003E0521" w:rsidRDefault="001715FD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родители (</w:t>
      </w:r>
      <w:r w:rsidR="00802216" w:rsidRPr="003E0521">
        <w:rPr>
          <w:rFonts w:ascii="Times New Roman" w:hAnsi="Times New Roman" w:cs="Times New Roman"/>
          <w:sz w:val="26"/>
          <w:szCs w:val="26"/>
        </w:rPr>
        <w:t>законные представители</w:t>
      </w:r>
      <w:r w:rsidRPr="003E0521">
        <w:rPr>
          <w:rFonts w:ascii="Times New Roman" w:hAnsi="Times New Roman" w:cs="Times New Roman"/>
          <w:sz w:val="26"/>
          <w:szCs w:val="26"/>
        </w:rPr>
        <w:t>), воспитывающие детей-инвалидов и детей с ограниченными возможностями здоровья;</w:t>
      </w:r>
    </w:p>
    <w:p w:rsidR="00AB11C3" w:rsidRPr="003E0521" w:rsidRDefault="001715FD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 xml:space="preserve">дети-инвалиды и дети с ограниченными возможностями здоровья, проживающие в семьях, </w:t>
      </w:r>
      <w:r w:rsidR="00AB11C3" w:rsidRPr="003E0521">
        <w:rPr>
          <w:rFonts w:ascii="Times New Roman" w:hAnsi="Times New Roman" w:cs="Times New Roman"/>
          <w:sz w:val="26"/>
          <w:szCs w:val="26"/>
        </w:rPr>
        <w:t xml:space="preserve">в том </w:t>
      </w:r>
      <w:r w:rsidR="007F7682">
        <w:rPr>
          <w:rFonts w:ascii="Times New Roman" w:hAnsi="Times New Roman" w:cs="Times New Roman"/>
          <w:sz w:val="26"/>
          <w:szCs w:val="26"/>
        </w:rPr>
        <w:t>числе в замещающих семьях;</w:t>
      </w:r>
    </w:p>
    <w:p w:rsidR="00151B88" w:rsidRPr="003E0521" w:rsidRDefault="00151B88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семьи, воспитывающие детей-инвалидов и детей с ограниченными возможностями здоровья.</w:t>
      </w:r>
    </w:p>
    <w:p w:rsidR="00802216" w:rsidRPr="003E0521" w:rsidRDefault="002E275B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73AF1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.2. </w:t>
      </w:r>
      <w:r w:rsidR="00802216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Содействие продуктивной социально значимой деятельности несовершеннолетних, на</w:t>
      </w:r>
      <w:r w:rsidR="0055627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</w:t>
      </w:r>
      <w:bookmarkStart w:id="0" w:name="_GoBack"/>
      <w:bookmarkEnd w:id="0"/>
      <w:r w:rsidR="0055627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дящихся в конфликте с законом</w:t>
      </w:r>
    </w:p>
    <w:p w:rsidR="0055627D" w:rsidRPr="003E0521" w:rsidRDefault="0026348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E7694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рограмма Фонда «Не оступись!» </w:t>
      </w:r>
      <w:r w:rsidR="0055627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приоритетному направлению деятельности Фонда «Социальная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повторной»)</w:t>
      </w:r>
    </w:p>
    <w:p w:rsidR="0003244D" w:rsidRPr="003E0521" w:rsidRDefault="008179C0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Проекты по данному направлению призваны способствовать созданию</w:t>
      </w:r>
      <w:r w:rsidR="00512563" w:rsidRPr="003E0521">
        <w:rPr>
          <w:rFonts w:ascii="Times New Roman" w:hAnsi="Times New Roman" w:cs="Times New Roman"/>
          <w:sz w:val="26"/>
          <w:szCs w:val="26"/>
        </w:rPr>
        <w:t xml:space="preserve"> условий, благоприятных для развития личности несовершеннолетних, находящихся в конфликте с законом, их успешной социализации и </w:t>
      </w:r>
      <w:proofErr w:type="spellStart"/>
      <w:r w:rsidR="00512563" w:rsidRPr="003E0521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="00512563" w:rsidRPr="003E0521">
        <w:rPr>
          <w:rFonts w:ascii="Times New Roman" w:hAnsi="Times New Roman" w:cs="Times New Roman"/>
          <w:sz w:val="26"/>
          <w:szCs w:val="26"/>
        </w:rPr>
        <w:t>.</w:t>
      </w:r>
    </w:p>
    <w:p w:rsidR="00F73AF1" w:rsidRPr="003E0521" w:rsidRDefault="00A033ED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0521">
        <w:rPr>
          <w:rFonts w:ascii="Times New Roman" w:hAnsi="Times New Roman" w:cs="Times New Roman"/>
          <w:b/>
          <w:i/>
          <w:sz w:val="26"/>
          <w:szCs w:val="26"/>
        </w:rPr>
        <w:t>Целевая группа</w:t>
      </w:r>
      <w:r w:rsidR="00F73AF1" w:rsidRPr="003E052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0203B6" w:rsidRPr="003E0521" w:rsidRDefault="000203B6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несовершеннолетние, склонные к совершению правонарушений и состоящие на различных видах профилактического учета;</w:t>
      </w:r>
    </w:p>
    <w:p w:rsidR="000203B6" w:rsidRPr="003E0521" w:rsidRDefault="000203B6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несовершеннолетние</w:t>
      </w:r>
      <w:r w:rsidR="00512563" w:rsidRPr="003E0521">
        <w:rPr>
          <w:rFonts w:ascii="Times New Roman" w:hAnsi="Times New Roman" w:cs="Times New Roman"/>
          <w:sz w:val="26"/>
          <w:szCs w:val="26"/>
        </w:rPr>
        <w:t>, совершившие правонарушения</w:t>
      </w:r>
      <w:r w:rsidRPr="003E0521">
        <w:rPr>
          <w:rFonts w:ascii="Times New Roman" w:hAnsi="Times New Roman" w:cs="Times New Roman"/>
          <w:sz w:val="26"/>
          <w:szCs w:val="26"/>
        </w:rPr>
        <w:t>;</w:t>
      </w:r>
    </w:p>
    <w:p w:rsidR="000203B6" w:rsidRPr="003E0521" w:rsidRDefault="000203B6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несовершеннолетние, осужденные за совершение преступления к мерам наказания, не связанным с лишением свободы;</w:t>
      </w:r>
    </w:p>
    <w:p w:rsidR="000203B6" w:rsidRPr="003E0521" w:rsidRDefault="000203B6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несовершеннолетние, отбывшие наказание в виде лишения свободы за совершение преступления;</w:t>
      </w:r>
    </w:p>
    <w:p w:rsidR="00802216" w:rsidRPr="003E0521" w:rsidRDefault="000203B6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семьи, воспитывающие несовершеннолетних</w:t>
      </w:r>
      <w:r w:rsidR="00512563" w:rsidRPr="003E0521">
        <w:rPr>
          <w:rFonts w:ascii="Times New Roman" w:hAnsi="Times New Roman" w:cs="Times New Roman"/>
          <w:sz w:val="26"/>
          <w:szCs w:val="26"/>
        </w:rPr>
        <w:t>, находящихся в конфликте с законом.</w:t>
      </w:r>
    </w:p>
    <w:p w:rsidR="004829E4" w:rsidRPr="007F7682" w:rsidRDefault="007F7682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7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2.3. </w:t>
      </w:r>
      <w:r w:rsidR="00B215FD" w:rsidRPr="007F7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Согласно выбранному тематическому направлению заявитель определяет целевую группу проекта</w:t>
      </w:r>
      <w:r w:rsidR="0089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ее </w:t>
      </w:r>
      <w:r w:rsidR="00B215FD" w:rsidRPr="007F7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количественный состав. </w:t>
      </w:r>
    </w:p>
    <w:p w:rsidR="00B215FD" w:rsidRPr="003E0521" w:rsidRDefault="00B215FD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Количественный состав целевой группы </w:t>
      </w:r>
      <w:r w:rsidR="003A704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учитывается при оценке масштабности и значимости проекта, обоснованности финансовых затрат на его реализацию.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Списочный состав детей 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взрослых – участников проекта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после получения проектом </w:t>
      </w:r>
      <w:r w:rsidRPr="003E0521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поддержки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мероприятиях проекта также участвуют: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дети, которые составляют ближайшее социальное окружение детей, включенных в целевую группу проекта; 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взрослые, непосредственно связанные с детьми – участниками проекта и семьями их воспитывающими, которые готовы внести вклад в улучшение положения целевой группы проекта, в том числе в качестве наставников; 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государственных и муниципальных организаций различной ведомственной принадлежности, российских негосударственных некоммерческих организаций и общественных объединений – соисполнителей мероприятий проекта;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привлеченные специалисты;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добровольцы;</w:t>
      </w:r>
    </w:p>
    <w:p w:rsidR="00512563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представители социально ответственного бизнеса</w:t>
      </w:r>
      <w:r w:rsidR="003A7048" w:rsidRPr="003E0521">
        <w:rPr>
          <w:rFonts w:ascii="Times New Roman" w:hAnsi="Times New Roman" w:cs="Times New Roman"/>
          <w:sz w:val="26"/>
          <w:szCs w:val="26"/>
        </w:rPr>
        <w:t>.</w:t>
      </w:r>
    </w:p>
    <w:p w:rsidR="00B215FD" w:rsidRPr="00094CAD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D66B8" w:rsidRDefault="009D66B8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3. Требования к заявителям </w:t>
      </w:r>
    </w:p>
    <w:p w:rsidR="001449E3" w:rsidRPr="00094CAD" w:rsidRDefault="001449E3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Заявители 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(муниципальные образования)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соответствовать требованиям, изложенным в Положении и Информационном сообщении.</w:t>
      </w: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 должны располагать:</w:t>
      </w: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собственными материально-техническими и кадровыми ресурсами для реализации запланированных мероприятий и (или) возможностью использовать соответствующие ресурсы исполнителей мероприятий проекта;</w:t>
      </w: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собственными и (или) привлеченными (благотворительными, спонсорскими) средствами, поступившими от сторонних организаций или граждан), направляемыми на реализацию проекта.</w:t>
      </w: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 заявителя собственных и (или) привлеченных (благотворительных) средств, направляемых на реализацию проекта, в объеме, достаточном для финансирования проекта со стороны заявителя, является обязательным.</w:t>
      </w: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PMingLiU" w:hAnsi="Times New Roman" w:cs="Times New Roman"/>
          <w:b/>
          <w:i/>
          <w:kern w:val="2"/>
          <w:sz w:val="26"/>
          <w:szCs w:val="26"/>
          <w:lang w:eastAsia="ar-SA"/>
        </w:rPr>
      </w:pPr>
      <w:r w:rsidRPr="003E0521">
        <w:rPr>
          <w:rFonts w:ascii="Times New Roman" w:eastAsia="PMingLiU" w:hAnsi="Times New Roman" w:cs="Times New Roman"/>
          <w:b/>
          <w:i/>
          <w:kern w:val="2"/>
          <w:sz w:val="26"/>
          <w:szCs w:val="26"/>
          <w:lang w:eastAsia="ar-SA"/>
        </w:rPr>
        <w:t>Огран</w:t>
      </w:r>
      <w:r w:rsidR="008962ED">
        <w:rPr>
          <w:rFonts w:ascii="Times New Roman" w:eastAsia="PMingLiU" w:hAnsi="Times New Roman" w:cs="Times New Roman"/>
          <w:b/>
          <w:i/>
          <w:kern w:val="2"/>
          <w:sz w:val="26"/>
          <w:szCs w:val="26"/>
          <w:lang w:eastAsia="ar-SA"/>
        </w:rPr>
        <w:t>ичения по участию заявителей в к</w:t>
      </w:r>
      <w:r w:rsidRPr="003E0521">
        <w:rPr>
          <w:rFonts w:ascii="Times New Roman" w:eastAsia="PMingLiU" w:hAnsi="Times New Roman" w:cs="Times New Roman"/>
          <w:b/>
          <w:i/>
          <w:kern w:val="2"/>
          <w:sz w:val="26"/>
          <w:szCs w:val="26"/>
          <w:lang w:eastAsia="ar-SA"/>
        </w:rPr>
        <w:t>онкурсе:</w:t>
      </w:r>
    </w:p>
    <w:p w:rsidR="001449E3" w:rsidRPr="003E0521" w:rsidRDefault="008962E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могут принимать участие в к</w:t>
      </w:r>
      <w:r w:rsidR="001449E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заявители,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получившие ранее финансовую поддержку </w:t>
      </w:r>
      <w:r w:rsidR="001449E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 на выполнение проектов, если после завершения реализации таких проектов не прошло 12 месяцев;</w:t>
      </w: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могут быть представлены проекты муниципальными образованиями, получавшими ранее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гранта Фонда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проекта аналогичного содержания;</w:t>
      </w: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могут </w:t>
      </w:r>
      <w:r w:rsidR="004829E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участие муниципальные образования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субъектов Российской Федерации, на территории которых Фонд поддерживал или поддерживает реализацию мероприятий по аналогичной тематике:</w:t>
      </w:r>
    </w:p>
    <w:p w:rsidR="001449E3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 xml:space="preserve">тематическое направление «Содействие активной поддержке родителей, воспитывающих детей-инвалидов и детей с ограниченными возможностями здоровья» </w:t>
      </w:r>
      <w:r w:rsidR="000A3B6A" w:rsidRPr="000A3B6A">
        <w:rPr>
          <w:rFonts w:ascii="Times New Roman" w:hAnsi="Times New Roman" w:cs="Times New Roman"/>
          <w:sz w:val="26"/>
          <w:szCs w:val="26"/>
        </w:rPr>
        <w:t>–</w:t>
      </w:r>
      <w:r w:rsidRPr="003E0521">
        <w:rPr>
          <w:rFonts w:ascii="Times New Roman" w:hAnsi="Times New Roman" w:cs="Times New Roman"/>
          <w:sz w:val="26"/>
          <w:szCs w:val="26"/>
        </w:rPr>
        <w:t xml:space="preserve"> ограничения распространяются на следующие субъекты Российской Федерации: Республика Северная Осетия – Алания, Республика Тыва, Приморский край, Вологодская, Новосибирская, Омская, Саратовская, Челябинская области                     (на территории данных субъектов Российской Федерации в 2016-2017 гг. при поддержке Фонда осуществлялась реализация региональных комплексов мер по активной поддержке родителей детей-инвалидов и детей с ограниченными возможностями здоровья);</w:t>
      </w:r>
    </w:p>
    <w:p w:rsidR="000A3B6A" w:rsidRPr="003E0521" w:rsidRDefault="001449E3" w:rsidP="000A3B6A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 xml:space="preserve">тематическое направление «Содействие продуктивной социально значимой деятельности несовершеннолетних, находящихся в конфликте с законом» </w:t>
      </w:r>
      <w:r w:rsidR="000A3B6A" w:rsidRPr="003E0521">
        <w:rPr>
          <w:rFonts w:ascii="Times New Roman" w:hAnsi="Times New Roman" w:cs="Times New Roman"/>
          <w:sz w:val="26"/>
          <w:szCs w:val="26"/>
        </w:rPr>
        <w:t>–</w:t>
      </w:r>
      <w:r w:rsidRPr="003E0521">
        <w:rPr>
          <w:rFonts w:ascii="Times New Roman" w:hAnsi="Times New Roman" w:cs="Times New Roman"/>
          <w:sz w:val="26"/>
          <w:szCs w:val="26"/>
        </w:rPr>
        <w:t xml:space="preserve"> ограничения распространяются на следующие субъекты Российской Федерации: Республика Алтай, Приморский край, Амурская, Архангельская, Астраханская, Вологодская, Иркутская, Кемеровская, Курганская, Новгородская, Тамбовская, Тюменская области (на территории данных субъектов Российской Федерации                  в 2018-2019 гг. при поддержке Фонда выполняются региональные комплексы                 мер по организации продуктивной социально значимой деятельности несовершеннолетних, находящихся в конфликте с законом).</w:t>
      </w:r>
    </w:p>
    <w:p w:rsidR="001449E3" w:rsidRPr="00094CAD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C94" w:rsidRPr="003E0521" w:rsidRDefault="001449E3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Требования к проект</w:t>
      </w:r>
      <w:r w:rsidR="00E1618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представляем</w:t>
      </w:r>
      <w:r w:rsidR="00E1618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ым</w:t>
      </w:r>
      <w:r w:rsidR="0089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к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онкурс </w:t>
      </w:r>
    </w:p>
    <w:p w:rsidR="001D1C94" w:rsidRPr="00094CAD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048" w:rsidRPr="003E0521" w:rsidRDefault="008962E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</w:t>
      </w:r>
      <w:r w:rsidR="003A704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от каждого заявителя принимается только один проект, подготовленный по выбранному заявителем тематическому направлению.</w:t>
      </w:r>
      <w:r w:rsidR="004164A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4164A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заявителем к установленному сроку представлено две или более заявок, такие заявки регистрируются, но к рассмотрению не принимаются.</w:t>
      </w:r>
    </w:p>
    <w:p w:rsidR="0049663E" w:rsidRPr="003E0521" w:rsidRDefault="003A7048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проектов, представляемых на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онкурс, составляет                   18 месяцев. </w:t>
      </w:r>
    </w:p>
    <w:p w:rsidR="00B91E26" w:rsidRPr="003E0521" w:rsidRDefault="003A7048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реализации: </w:t>
      </w:r>
      <w:r w:rsidR="00B91E26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апреля 2019 г. по 30 сентября 2020 г.</w:t>
      </w:r>
    </w:p>
    <w:p w:rsidR="00A77F24" w:rsidRDefault="008962ED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Проект, представляемый на к</w:t>
      </w:r>
      <w:r w:rsidR="00A77F2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онкурс, должен </w:t>
      </w:r>
      <w:r w:rsidR="0032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отвечать требованиям, </w:t>
      </w:r>
      <w:r w:rsidR="00A77F2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определенным Положением и </w:t>
      </w:r>
      <w:r w:rsidR="0060409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Информационным сообщением</w:t>
      </w:r>
      <w:r w:rsidR="0049663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включая:</w:t>
      </w:r>
    </w:p>
    <w:p w:rsidR="00356294" w:rsidRPr="003E0521" w:rsidRDefault="00356294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тематическому направлению, выбранному заявителем;</w:t>
      </w:r>
    </w:p>
    <w:p w:rsidR="00A77F24" w:rsidRPr="003E0521" w:rsidRDefault="0049663E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и социальную</w:t>
      </w:r>
      <w:r w:rsidR="00A77F2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значимость мероприятий, включенных в проект;</w:t>
      </w:r>
    </w:p>
    <w:p w:rsidR="00A77F24" w:rsidRPr="003E0521" w:rsidRDefault="00A77F24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эффективных социальных практик, новых технологий, методик и способов действий для достижения цели и задач проекта;</w:t>
      </w:r>
    </w:p>
    <w:p w:rsidR="00323DB2" w:rsidRDefault="00323DB2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базовы</w:t>
      </w:r>
      <w:r w:rsidR="00356294">
        <w:rPr>
          <w:rFonts w:ascii="Times New Roman" w:eastAsia="Times New Roman" w:hAnsi="Times New Roman" w:cs="Times New Roman"/>
          <w:sz w:val="26"/>
          <w:szCs w:val="26"/>
          <w:lang w:eastAsia="ru-RU"/>
        </w:rPr>
        <w:t>х (обязательных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мероприятий</w:t>
      </w:r>
      <w:r w:rsidR="00356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комплексном плане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проекта;</w:t>
      </w:r>
    </w:p>
    <w:p w:rsidR="00323DB2" w:rsidRDefault="00323DB2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D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 заявителя собственных и (или) привлеченных (благотворительных) средств, кадровых и иных ресурсов, планируемых на реализацию проекта;</w:t>
      </w:r>
    </w:p>
    <w:p w:rsidR="00A77F24" w:rsidRPr="003E0521" w:rsidRDefault="0049663E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экономическую</w:t>
      </w:r>
      <w:r w:rsidR="00A77F2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обоснованность реализации проекта;</w:t>
      </w:r>
    </w:p>
    <w:p w:rsidR="00356294" w:rsidRDefault="00A77F24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системы </w:t>
      </w:r>
      <w:r w:rsidR="00356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индикаторов (показателей) </w:t>
      </w:r>
      <w:r w:rsidR="00356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результативности и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эффективности </w:t>
      </w:r>
      <w:r w:rsidR="003562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инновационного социального проекта согласно выбранному тематическому направлению;</w:t>
      </w:r>
    </w:p>
    <w:p w:rsidR="00356294" w:rsidRDefault="00356294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достижения ожидаемых конечных результатов в установленный период реализации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долгосрочный эффект.</w:t>
      </w:r>
    </w:p>
    <w:p w:rsidR="00401AB5" w:rsidRPr="00094CAD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C94" w:rsidRPr="003E0521" w:rsidRDefault="00401AB5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920E2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153C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 мероприятий</w:t>
      </w:r>
      <w:r w:rsidR="005920E2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</w:t>
      </w:r>
    </w:p>
    <w:p w:rsidR="00F73AF1" w:rsidRPr="00094CAD" w:rsidRDefault="00F73AF1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мероприятий проекта: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выполняется в интересах и с непосредственным участием представителей целевой группы; </w:t>
      </w:r>
    </w:p>
    <w:p w:rsidR="00B215FD" w:rsidRPr="003E0521" w:rsidRDefault="00B215F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направления действий заявителя на конкретный краткосрочный период (18 месяцев);</w:t>
      </w:r>
    </w:p>
    <w:p w:rsidR="00B215FD" w:rsidRPr="003E0521" w:rsidRDefault="00B215FD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базовые (</w:t>
      </w: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обязательные) </w:t>
      </w:r>
      <w:proofErr w:type="gram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(</w:t>
      </w:r>
      <w:r w:rsidR="00286C1F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предусматриваются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условиями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онкурса), а также другие мероприятия, планируемые заявителем для достижения цели и задач проекта</w:t>
      </w:r>
      <w:r w:rsidR="0049663E" w:rsidRPr="003E0521">
        <w:t xml:space="preserve"> 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имеющие перспективы продолжения после завер</w:t>
      </w:r>
      <w:r w:rsidR="00C50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 </w:t>
      </w:r>
      <w:proofErr w:type="spellStart"/>
      <w:r w:rsidR="00C50D0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грантовой</w:t>
      </w:r>
      <w:proofErr w:type="spellEnd"/>
      <w:r w:rsidR="00C50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Фондом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009C" w:rsidRPr="003E0521" w:rsidRDefault="001B009C" w:rsidP="008962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E0521">
        <w:rPr>
          <w:rFonts w:ascii="Times New Roman" w:hAnsi="Times New Roman"/>
          <w:sz w:val="26"/>
          <w:szCs w:val="26"/>
          <w:lang w:eastAsia="ru-RU"/>
        </w:rPr>
        <w:t xml:space="preserve">Условиями </w:t>
      </w:r>
      <w:r w:rsidR="0049663E" w:rsidRPr="003E0521">
        <w:rPr>
          <w:rFonts w:ascii="Times New Roman" w:hAnsi="Times New Roman"/>
          <w:sz w:val="26"/>
          <w:szCs w:val="26"/>
          <w:lang w:eastAsia="ru-RU"/>
        </w:rPr>
        <w:t xml:space="preserve">настоящего </w:t>
      </w:r>
      <w:r w:rsidR="008962ED">
        <w:rPr>
          <w:rFonts w:ascii="Times New Roman" w:hAnsi="Times New Roman"/>
          <w:sz w:val="26"/>
          <w:szCs w:val="26"/>
          <w:lang w:eastAsia="ru-RU"/>
        </w:rPr>
        <w:t>к</w:t>
      </w:r>
      <w:r w:rsidRPr="003E0521">
        <w:rPr>
          <w:rFonts w:ascii="Times New Roman" w:hAnsi="Times New Roman"/>
          <w:sz w:val="26"/>
          <w:szCs w:val="26"/>
          <w:lang w:eastAsia="ru-RU"/>
        </w:rPr>
        <w:t xml:space="preserve">онкурса предусмотрены </w:t>
      </w:r>
      <w:r w:rsidR="0049663E" w:rsidRPr="003E0521">
        <w:rPr>
          <w:rFonts w:ascii="Times New Roman" w:hAnsi="Times New Roman"/>
          <w:sz w:val="26"/>
          <w:szCs w:val="26"/>
          <w:lang w:eastAsia="ru-RU"/>
        </w:rPr>
        <w:t xml:space="preserve">базовые (обязательные) мероприятия с непосредственным участием целевой группы проекта </w:t>
      </w:r>
      <w:r w:rsidR="00151B88" w:rsidRPr="003E0521">
        <w:rPr>
          <w:rFonts w:ascii="Times New Roman" w:hAnsi="Times New Roman"/>
          <w:sz w:val="26"/>
          <w:szCs w:val="26"/>
          <w:lang w:eastAsia="ru-RU"/>
        </w:rPr>
        <w:t xml:space="preserve">по каждому из двух тематических направлений </w:t>
      </w:r>
      <w:r w:rsidR="0049663E" w:rsidRPr="003E0521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3E0521">
        <w:rPr>
          <w:rFonts w:ascii="Times New Roman" w:hAnsi="Times New Roman"/>
          <w:sz w:val="26"/>
          <w:szCs w:val="26"/>
          <w:lang w:eastAsia="ru-RU"/>
        </w:rPr>
        <w:t>базовые (обязательные) мероприятия по управлению проекто</w:t>
      </w:r>
      <w:r w:rsidR="00151B88" w:rsidRPr="003E0521">
        <w:rPr>
          <w:rFonts w:ascii="Times New Roman" w:hAnsi="Times New Roman"/>
          <w:sz w:val="26"/>
          <w:szCs w:val="26"/>
          <w:lang w:eastAsia="ru-RU"/>
        </w:rPr>
        <w:t>м, являющиеся общими для всех проектов.</w:t>
      </w:r>
    </w:p>
    <w:p w:rsidR="001B009C" w:rsidRPr="003E0521" w:rsidRDefault="001B009C" w:rsidP="008962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E0521">
        <w:rPr>
          <w:rFonts w:ascii="Times New Roman" w:hAnsi="Times New Roman"/>
          <w:sz w:val="26"/>
          <w:szCs w:val="26"/>
          <w:lang w:eastAsia="ru-RU"/>
        </w:rPr>
        <w:t>Перечни ба</w:t>
      </w:r>
      <w:r w:rsidR="00151B88" w:rsidRPr="003E0521">
        <w:rPr>
          <w:rFonts w:ascii="Times New Roman" w:hAnsi="Times New Roman"/>
          <w:sz w:val="26"/>
          <w:szCs w:val="26"/>
          <w:lang w:eastAsia="ru-RU"/>
        </w:rPr>
        <w:t>зовых (обязательных) мероприятий</w:t>
      </w:r>
      <w:r w:rsidRPr="003E0521">
        <w:rPr>
          <w:rFonts w:ascii="Times New Roman" w:hAnsi="Times New Roman"/>
          <w:sz w:val="26"/>
          <w:szCs w:val="26"/>
          <w:lang w:eastAsia="ru-RU"/>
        </w:rPr>
        <w:t xml:space="preserve"> проекта</w:t>
      </w:r>
      <w:r w:rsidR="008962ED">
        <w:rPr>
          <w:rFonts w:ascii="Times New Roman" w:hAnsi="Times New Roman"/>
          <w:sz w:val="26"/>
          <w:szCs w:val="26"/>
          <w:lang w:eastAsia="ru-RU"/>
        </w:rPr>
        <w:t>, предусмотренные к</w:t>
      </w:r>
      <w:r w:rsidR="00151B88" w:rsidRPr="003E0521">
        <w:rPr>
          <w:rFonts w:ascii="Times New Roman" w:hAnsi="Times New Roman"/>
          <w:sz w:val="26"/>
          <w:szCs w:val="26"/>
          <w:lang w:eastAsia="ru-RU"/>
        </w:rPr>
        <w:t>онкурсом,</w:t>
      </w:r>
      <w:r w:rsidR="00094CAD">
        <w:rPr>
          <w:rFonts w:ascii="Times New Roman" w:hAnsi="Times New Roman"/>
          <w:sz w:val="26"/>
          <w:szCs w:val="26"/>
          <w:lang w:eastAsia="ru-RU"/>
        </w:rPr>
        <w:t xml:space="preserve"> представлены в </w:t>
      </w:r>
      <w:r w:rsidR="00401AB5" w:rsidRPr="003E0521">
        <w:rPr>
          <w:rFonts w:ascii="Times New Roman" w:hAnsi="Times New Roman"/>
          <w:sz w:val="26"/>
          <w:szCs w:val="26"/>
          <w:lang w:eastAsia="ru-RU"/>
        </w:rPr>
        <w:t>пунктах 5</w:t>
      </w:r>
      <w:r w:rsidR="00122652" w:rsidRPr="003E0521">
        <w:rPr>
          <w:rFonts w:ascii="Times New Roman" w:hAnsi="Times New Roman"/>
          <w:sz w:val="26"/>
          <w:szCs w:val="26"/>
          <w:lang w:eastAsia="ru-RU"/>
        </w:rPr>
        <w:t>.</w:t>
      </w:r>
      <w:r w:rsidR="00401AB5" w:rsidRPr="003E0521">
        <w:rPr>
          <w:rFonts w:ascii="Times New Roman" w:hAnsi="Times New Roman"/>
          <w:sz w:val="26"/>
          <w:szCs w:val="26"/>
          <w:lang w:eastAsia="ru-RU"/>
        </w:rPr>
        <w:t>1, 5</w:t>
      </w:r>
      <w:r w:rsidR="00122652" w:rsidRPr="003E0521">
        <w:rPr>
          <w:rFonts w:ascii="Times New Roman" w:hAnsi="Times New Roman"/>
          <w:sz w:val="26"/>
          <w:szCs w:val="26"/>
          <w:lang w:eastAsia="ru-RU"/>
        </w:rPr>
        <w:t xml:space="preserve">.2 и </w:t>
      </w:r>
      <w:r w:rsidR="00401AB5" w:rsidRPr="003E0521">
        <w:rPr>
          <w:rFonts w:ascii="Times New Roman" w:hAnsi="Times New Roman"/>
          <w:sz w:val="26"/>
          <w:szCs w:val="26"/>
          <w:lang w:eastAsia="ru-RU"/>
        </w:rPr>
        <w:t>5</w:t>
      </w:r>
      <w:r w:rsidRPr="003E0521">
        <w:rPr>
          <w:rFonts w:ascii="Times New Roman" w:hAnsi="Times New Roman"/>
          <w:sz w:val="26"/>
          <w:szCs w:val="26"/>
          <w:lang w:eastAsia="ru-RU"/>
        </w:rPr>
        <w:t xml:space="preserve">.3 Информационного сообщения. </w:t>
      </w:r>
    </w:p>
    <w:p w:rsidR="00122652" w:rsidRDefault="00122652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C5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В качестве исполнителей конкретных мероприятий проекта заявитель привлекает муниципальные учреждения, государственные учреждения разной ведомственной принадлежности, российские негосударственные некоммерческие организации и общественные объединения, </w:t>
      </w:r>
      <w:proofErr w:type="gramStart"/>
      <w:r w:rsidRPr="00BA2C5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бизнес-сообщества</w:t>
      </w:r>
      <w:proofErr w:type="gramEnd"/>
      <w:r w:rsidRPr="00BA2C5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:rsidR="008962ED" w:rsidRPr="00094CAD" w:rsidRDefault="00BF4544" w:rsidP="000A3B6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мероприятий проекта представляется заявителем в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4 части 1 формы заявки.</w:t>
      </w:r>
    </w:p>
    <w:p w:rsidR="00E01567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151B88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4321A0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Базовые (обязательные) мероприятия </w:t>
      </w:r>
      <w:r w:rsidR="00E01567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непосредственным участием целевой</w:t>
      </w:r>
      <w:r w:rsidR="00E01567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E01567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 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7B3588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тематическому 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направлению «Содействие активной поддержке родителей, воспитывающих детей-инвалидов и детей с ограниченными возможностями здоровья»</w:t>
      </w:r>
      <w:r w:rsidR="00151B88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269ED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бучение родителей реабилитационным навыкам, а также методам ухода за детьми-инвалидами и детьми с ограниченными возможностями здоровья и 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общению с ними 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(родительские школы, </w:t>
      </w:r>
      <w:r w:rsidR="00E702E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 родительской взаимопомощи, 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другое).</w:t>
      </w:r>
    </w:p>
    <w:p w:rsidR="00E01567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702E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азработка и реализация программ, обеспечивающих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временного присмотра и ухода за детьми-инвалидам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и («Передышка», «Няня на час»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другое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01567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азработка и реал</w:t>
      </w:r>
      <w:r w:rsidR="00A451F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изация программ выходного дня и (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A451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выездных социально-реабилитационных программ для всей семьи, включая здоровых братьев и сестер, на базе организаций отдыха и оздоровлен</w:t>
      </w:r>
      <w:r w:rsidR="00E702E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и (или) по месту жительства, 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</w:t>
      </w:r>
      <w:r w:rsidR="00A451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702E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привлечением добровольцев</w:t>
      </w:r>
      <w:r w:rsidR="007F76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567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праздничного муниципального мероприятия (нового, ранее не проводимого) для семей с детьми – участников проекта с привлечением других семей и добровольцев, с последующим его ежего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дным (традиционным) проведением.</w:t>
      </w:r>
    </w:p>
    <w:p w:rsidR="00E01567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портфолио достижений семей, отражающих ус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пехи детей – участников проекта (</w:t>
      </w:r>
      <w:r w:rsidR="00505C4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фото- и видео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материалы, печатные материалы о результатах работы с </w:t>
      </w:r>
      <w:r w:rsidR="00A4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проекта, 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успешные истории детей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награды, творческие работы, отзывы, другое).</w:t>
      </w:r>
    </w:p>
    <w:p w:rsidR="00E01567" w:rsidRPr="00094CAD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0156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итогового мероприятия (конференция, семинар, другое) по итогам выполнения проекта для распространения эффективных результатов проекта и определения дальнейших перспектив работы с уч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астием специалистов и родителей (законных представителей).</w:t>
      </w:r>
    </w:p>
    <w:p w:rsidR="00552B13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A693B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Базовые (обязательные) мероприятия с непосредственным участием целевой группы проекта по </w:t>
      </w:r>
      <w:r w:rsidR="007B3588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тематическому 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направлению</w:t>
      </w:r>
      <w:r w:rsidR="00552B13" w:rsidRPr="003E05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«Содействие продуктивной социально значимой деятельности несовершеннолетних, находящихся в конфликте с законом».</w:t>
      </w:r>
    </w:p>
    <w:p w:rsidR="00552B13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702E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Проведение мероприятий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патриотическому воспитанию и повышению гражданской ответ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 несовершеннолетних. </w:t>
      </w:r>
    </w:p>
    <w:p w:rsidR="00552B13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 трудового воспитания и трудовой адаптации несовершеннолетних (трудовые бри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гады, трудовые десанты, </w:t>
      </w:r>
      <w:proofErr w:type="gramStart"/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B35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2B13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69E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E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формированию </w:t>
      </w:r>
      <w:r w:rsidR="00E702E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несовершеннолетних 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уважительного отношения к культурно-исто</w:t>
      </w:r>
      <w:r w:rsidR="0055627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рическому наследию </w:t>
      </w:r>
      <w:r w:rsidR="0055627D" w:rsidRPr="003E0521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малой родины.</w:t>
      </w:r>
    </w:p>
    <w:p w:rsidR="00552B13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627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различных практик наставничества для успешной социализации и самореализации не</w:t>
      </w:r>
      <w:r w:rsidR="0055627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совершеннолетних целевых групп.</w:t>
      </w:r>
    </w:p>
    <w:p w:rsidR="00EA693B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55627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Создание портфолио достижений каждого несоверш</w:t>
      </w:r>
      <w:r w:rsidR="0055627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еннолетнего – участника проекта </w:t>
      </w:r>
      <w:r w:rsidR="00BF4544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(фото- и видео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 печатные материалы о результата</w:t>
      </w:r>
      <w:r w:rsidR="00A4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работы с участниками проекта, 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успешные истории несовершеннолетних, награды, творческие работы, отзывы, другое).</w:t>
      </w:r>
    </w:p>
    <w:p w:rsidR="008962ED" w:rsidRPr="00094CAD" w:rsidRDefault="00401AB5" w:rsidP="000A3B6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55627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Проведение итогового мероприятия (конференция, семинар, другое) по итогам выполнения проекта для распространения эффективных результатов проекта и определения дальнейших перспектив работы с участием представителей органов местного самоуправления, специалистов и родителей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(законных представителей) несовершеннолетних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1B88" w:rsidRPr="003E0521" w:rsidRDefault="00401AB5" w:rsidP="008962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E0521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="00EA693B" w:rsidRPr="003E0521">
        <w:rPr>
          <w:rFonts w:ascii="Times New Roman" w:hAnsi="Times New Roman"/>
          <w:b/>
          <w:bCs/>
          <w:sz w:val="26"/>
          <w:szCs w:val="26"/>
          <w:lang w:eastAsia="ru-RU"/>
        </w:rPr>
        <w:t>.3</w:t>
      </w:r>
      <w:r w:rsidR="00151B88" w:rsidRPr="003E0521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151B88" w:rsidRPr="003E05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51B88" w:rsidRPr="003E0521">
        <w:rPr>
          <w:rFonts w:ascii="Times New Roman" w:hAnsi="Times New Roman"/>
          <w:b/>
          <w:sz w:val="26"/>
          <w:szCs w:val="26"/>
          <w:lang w:eastAsia="ru-RU"/>
        </w:rPr>
        <w:t>Базовые (обязательные) мероприятия</w:t>
      </w:r>
      <w:r w:rsidR="00EA693B" w:rsidRPr="003E0521">
        <w:rPr>
          <w:rFonts w:ascii="Times New Roman" w:hAnsi="Times New Roman"/>
          <w:b/>
          <w:sz w:val="26"/>
          <w:szCs w:val="26"/>
          <w:lang w:eastAsia="ru-RU"/>
        </w:rPr>
        <w:t xml:space="preserve"> по управлению проектом </w:t>
      </w:r>
      <w:r w:rsidR="00EA693B" w:rsidRPr="003E0521">
        <w:rPr>
          <w:rFonts w:ascii="Times New Roman" w:hAnsi="Times New Roman"/>
          <w:sz w:val="26"/>
          <w:szCs w:val="26"/>
          <w:lang w:eastAsia="ru-RU"/>
        </w:rPr>
        <w:t>(предусматриваются в каждом проекте).</w:t>
      </w:r>
    </w:p>
    <w:p w:rsidR="00151B88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151B88" w:rsidRPr="003E0521">
        <w:rPr>
          <w:rFonts w:ascii="Times New Roman" w:hAnsi="Times New Roman" w:cs="Times New Roman"/>
          <w:sz w:val="26"/>
          <w:szCs w:val="26"/>
        </w:rPr>
        <w:t>Создание рабоче</w:t>
      </w:r>
      <w:r w:rsidR="00EA693B" w:rsidRPr="003E0521">
        <w:rPr>
          <w:rFonts w:ascii="Times New Roman" w:hAnsi="Times New Roman" w:cs="Times New Roman"/>
          <w:sz w:val="26"/>
          <w:szCs w:val="26"/>
        </w:rPr>
        <w:t xml:space="preserve">й группы </w:t>
      </w:r>
      <w:r w:rsidR="00E702EB" w:rsidRPr="003E0521">
        <w:rPr>
          <w:rFonts w:ascii="Times New Roman" w:hAnsi="Times New Roman" w:cs="Times New Roman"/>
          <w:sz w:val="26"/>
          <w:szCs w:val="26"/>
        </w:rPr>
        <w:t xml:space="preserve">(координационного совета) </w:t>
      </w:r>
      <w:r w:rsidR="00263489">
        <w:rPr>
          <w:rFonts w:ascii="Times New Roman" w:hAnsi="Times New Roman" w:cs="Times New Roman"/>
          <w:sz w:val="26"/>
          <w:szCs w:val="26"/>
        </w:rPr>
        <w:t>по управлению проектом.</w:t>
      </w:r>
    </w:p>
    <w:p w:rsidR="00151B88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.2. Формирование целевой группы проекта</w:t>
      </w:r>
      <w:r w:rsidR="00151B88" w:rsidRPr="003E0521">
        <w:rPr>
          <w:rFonts w:ascii="Times New Roman" w:hAnsi="Times New Roman" w:cs="Times New Roman"/>
          <w:sz w:val="26"/>
          <w:szCs w:val="26"/>
        </w:rPr>
        <w:t xml:space="preserve"> (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согла</w:t>
      </w:r>
      <w:r w:rsidR="00263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сия на участие детей в проекте и </w:t>
      </w:r>
      <w:r w:rsidR="00151B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обработку персональных данных от их роди</w:t>
      </w:r>
      <w:r w:rsidR="00EA693B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(законных представителей) является обязательным).</w:t>
      </w:r>
    </w:p>
    <w:p w:rsidR="00151B88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151B88" w:rsidRPr="003E0521">
        <w:rPr>
          <w:rFonts w:ascii="Times New Roman" w:hAnsi="Times New Roman" w:cs="Times New Roman"/>
          <w:sz w:val="26"/>
          <w:szCs w:val="26"/>
        </w:rPr>
        <w:t>.</w:t>
      </w:r>
      <w:r w:rsidR="00EA693B" w:rsidRPr="003E0521">
        <w:rPr>
          <w:rFonts w:ascii="Times New Roman" w:hAnsi="Times New Roman" w:cs="Times New Roman"/>
          <w:sz w:val="26"/>
          <w:szCs w:val="26"/>
        </w:rPr>
        <w:t>3</w:t>
      </w:r>
      <w:r w:rsidR="00151B88" w:rsidRPr="003E0521">
        <w:rPr>
          <w:rFonts w:ascii="Times New Roman" w:hAnsi="Times New Roman" w:cs="Times New Roman"/>
          <w:sz w:val="26"/>
          <w:szCs w:val="26"/>
        </w:rPr>
        <w:t xml:space="preserve">.3. Проведение установочного мероприятия для руководителей и специалистов организаций – исполнителей </w:t>
      </w:r>
      <w:r w:rsidR="00391D46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151B88" w:rsidRPr="003E0521">
        <w:rPr>
          <w:rFonts w:ascii="Times New Roman" w:hAnsi="Times New Roman" w:cs="Times New Roman"/>
          <w:sz w:val="26"/>
          <w:szCs w:val="26"/>
        </w:rPr>
        <w:t>проекта.</w:t>
      </w:r>
    </w:p>
    <w:p w:rsidR="00151B88" w:rsidRPr="003E0521" w:rsidRDefault="00401AB5" w:rsidP="008962ED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5</w:t>
      </w:r>
      <w:r w:rsidR="00EA693B" w:rsidRPr="003E0521">
        <w:rPr>
          <w:rFonts w:ascii="Times New Roman" w:hAnsi="Times New Roman" w:cs="Times New Roman"/>
          <w:sz w:val="26"/>
          <w:szCs w:val="26"/>
        </w:rPr>
        <w:t>.3</w:t>
      </w:r>
      <w:r w:rsidR="00151B88" w:rsidRPr="003E0521">
        <w:rPr>
          <w:rFonts w:ascii="Times New Roman" w:hAnsi="Times New Roman" w:cs="Times New Roman"/>
          <w:sz w:val="26"/>
          <w:szCs w:val="26"/>
        </w:rPr>
        <w:t xml:space="preserve">.4. Разработка, утверждение и выполнение программы информационного сопровождения проекта </w:t>
      </w:r>
      <w:r w:rsidR="00EA693B" w:rsidRPr="003E0521">
        <w:rPr>
          <w:rFonts w:ascii="Times New Roman" w:hAnsi="Times New Roman" w:cs="Times New Roman"/>
          <w:sz w:val="26"/>
          <w:szCs w:val="26"/>
        </w:rPr>
        <w:t>(включает подготовку и р</w:t>
      </w:r>
      <w:r w:rsidR="00151B88" w:rsidRPr="003E0521">
        <w:rPr>
          <w:rFonts w:ascii="Times New Roman" w:hAnsi="Times New Roman" w:cs="Times New Roman"/>
          <w:sz w:val="26"/>
          <w:szCs w:val="26"/>
        </w:rPr>
        <w:t>азмещение материалов о ходе и результатах проекта на интернет-сайтах заявителя и организаций – исполнителей мероприятий,</w:t>
      </w:r>
      <w:r w:rsidR="00EA693B" w:rsidRPr="003E0521">
        <w:rPr>
          <w:rFonts w:ascii="Times New Roman" w:hAnsi="Times New Roman" w:cs="Times New Roman"/>
          <w:sz w:val="26"/>
          <w:szCs w:val="26"/>
        </w:rPr>
        <w:t xml:space="preserve"> в печатных СМИ, на телевидении). Данное мероприятие финансируется только из средств заявителя.</w:t>
      </w:r>
    </w:p>
    <w:p w:rsidR="00151B88" w:rsidRPr="003E0521" w:rsidRDefault="00401AB5" w:rsidP="008962ED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5</w:t>
      </w:r>
      <w:r w:rsidR="00EA693B" w:rsidRPr="003E0521">
        <w:rPr>
          <w:rFonts w:ascii="Times New Roman" w:hAnsi="Times New Roman" w:cs="Times New Roman"/>
          <w:sz w:val="26"/>
          <w:szCs w:val="26"/>
        </w:rPr>
        <w:t>.3</w:t>
      </w:r>
      <w:r w:rsidR="00151B88" w:rsidRPr="003E0521">
        <w:rPr>
          <w:rFonts w:ascii="Times New Roman" w:hAnsi="Times New Roman" w:cs="Times New Roman"/>
          <w:sz w:val="26"/>
          <w:szCs w:val="26"/>
        </w:rPr>
        <w:t xml:space="preserve">.5. Мониторинг реализации </w:t>
      </w:r>
      <w:r w:rsidR="00EA693B" w:rsidRPr="003E0521">
        <w:rPr>
          <w:rFonts w:ascii="Times New Roman" w:hAnsi="Times New Roman" w:cs="Times New Roman"/>
          <w:sz w:val="26"/>
          <w:szCs w:val="26"/>
        </w:rPr>
        <w:t xml:space="preserve">комплекса </w:t>
      </w:r>
      <w:r w:rsidR="00151B88" w:rsidRPr="003E0521">
        <w:rPr>
          <w:rFonts w:ascii="Times New Roman" w:hAnsi="Times New Roman" w:cs="Times New Roman"/>
          <w:sz w:val="26"/>
          <w:szCs w:val="26"/>
        </w:rPr>
        <w:t>мероприятий проекта и достижения планируемых результатов.</w:t>
      </w:r>
    </w:p>
    <w:p w:rsidR="008D5F59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5</w:t>
      </w:r>
      <w:r w:rsidR="00EA693B" w:rsidRPr="003E0521">
        <w:rPr>
          <w:rFonts w:ascii="Times New Roman" w:hAnsi="Times New Roman" w:cs="Times New Roman"/>
          <w:sz w:val="26"/>
          <w:szCs w:val="26"/>
        </w:rPr>
        <w:t>.3</w:t>
      </w:r>
      <w:r w:rsidR="00151B88" w:rsidRPr="003E0521">
        <w:rPr>
          <w:rFonts w:ascii="Times New Roman" w:hAnsi="Times New Roman" w:cs="Times New Roman"/>
          <w:sz w:val="26"/>
          <w:szCs w:val="26"/>
        </w:rPr>
        <w:t xml:space="preserve">.6. Представление хода и итогов проекта (промежуточные, заключительные результаты) на заседаниях органов местного самоуправления, </w:t>
      </w:r>
      <w:r w:rsidR="00263489">
        <w:rPr>
          <w:rFonts w:ascii="Times New Roman" w:hAnsi="Times New Roman" w:cs="Times New Roman"/>
          <w:sz w:val="26"/>
          <w:szCs w:val="26"/>
        </w:rPr>
        <w:t>комиссий по делам несовершеннолетних и защите их прав.</w:t>
      </w:r>
    </w:p>
    <w:p w:rsidR="008D5F59" w:rsidRPr="003E0521" w:rsidRDefault="00505C40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При разработке содержания планируемых мероприятий по управлению проектом заявители обеспечивают:</w:t>
      </w:r>
    </w:p>
    <w:p w:rsidR="008D5F59" w:rsidRPr="003E0521" w:rsidRDefault="00156E03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</w:t>
      </w:r>
      <w:r w:rsidR="00391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организаций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выполнению комплекса мероприятий проекта, координацию и контроль их работы; </w:t>
      </w:r>
    </w:p>
    <w:p w:rsidR="00156E03" w:rsidRPr="003E0521" w:rsidRDefault="00156E03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к взаимодействию 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членов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попечительских советов организаций – исполнителей мероприятий проекта, организаций, где обучаются и воспитываются дети – участники проекта, представителей родительской общественности, </w:t>
      </w: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бизнес-сообщества</w:t>
      </w:r>
      <w:proofErr w:type="gram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активных граждан;</w:t>
      </w:r>
    </w:p>
    <w:p w:rsidR="008D5F59" w:rsidRPr="003E0521" w:rsidRDefault="00E702EB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контроля</w:t>
      </w:r>
      <w:r w:rsidR="00156E0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целевым и эффективным использованием сре</w:t>
      </w:r>
      <w:proofErr w:type="gramStart"/>
      <w:r w:rsidR="00156E0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="00156E0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анта, включая обоснованность затрат на приобретение товаров, работ, услуг, необходимых для ре</w:t>
      </w:r>
      <w:r w:rsidR="008D5F5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ализации мероприятий п</w:t>
      </w:r>
      <w:r w:rsidR="00156E0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роекта.</w:t>
      </w:r>
    </w:p>
    <w:p w:rsidR="00165049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F269ED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.4. </w:t>
      </w:r>
      <w:r w:rsidR="00552B13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Другие мероприятия проекта,</w:t>
      </w:r>
      <w:r w:rsidR="00552B13" w:rsidRPr="003E05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B3588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направленные на достижение цели и задач проекта и </w:t>
      </w:r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имеющие перспективы продолжения после завершения </w:t>
      </w:r>
      <w:proofErr w:type="spellStart"/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грантовой</w:t>
      </w:r>
      <w:proofErr w:type="spellEnd"/>
      <w:r w:rsidR="00552B1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Фондом, определяются заявителем самостоятельно.</w:t>
      </w:r>
    </w:p>
    <w:p w:rsidR="00311CE9" w:rsidRPr="003E0521" w:rsidRDefault="00782DD6" w:rsidP="008962ED">
      <w:pPr>
        <w:pStyle w:val="Iauiue"/>
        <w:ind w:right="-1" w:firstLine="709"/>
        <w:contextualSpacing/>
        <w:jc w:val="both"/>
        <w:rPr>
          <w:rFonts w:eastAsiaTheme="minorHAnsi"/>
          <w:sz w:val="26"/>
          <w:szCs w:val="26"/>
        </w:rPr>
      </w:pPr>
      <w:r w:rsidRPr="003E0521">
        <w:rPr>
          <w:rFonts w:eastAsiaTheme="minorHAnsi"/>
          <w:sz w:val="26"/>
          <w:szCs w:val="26"/>
        </w:rPr>
        <w:t xml:space="preserve">Подробные разъяснения по </w:t>
      </w:r>
      <w:r w:rsidR="00F76DCC" w:rsidRPr="003E0521">
        <w:rPr>
          <w:rFonts w:eastAsiaTheme="minorHAnsi"/>
          <w:sz w:val="26"/>
          <w:szCs w:val="26"/>
        </w:rPr>
        <w:t>заполнению ч</w:t>
      </w:r>
      <w:r w:rsidR="00165049" w:rsidRPr="003E0521">
        <w:rPr>
          <w:rFonts w:eastAsiaTheme="minorHAnsi"/>
          <w:sz w:val="26"/>
          <w:szCs w:val="26"/>
        </w:rPr>
        <w:t>асти 1 заявки «Проектное предложение»</w:t>
      </w:r>
      <w:r w:rsidRPr="003E0521">
        <w:rPr>
          <w:rFonts w:eastAsiaTheme="minorHAnsi"/>
          <w:sz w:val="26"/>
          <w:szCs w:val="26"/>
        </w:rPr>
        <w:t xml:space="preserve"> </w:t>
      </w:r>
      <w:r w:rsidR="00165049" w:rsidRPr="003E0521">
        <w:rPr>
          <w:rFonts w:eastAsiaTheme="minorHAnsi"/>
          <w:sz w:val="26"/>
          <w:szCs w:val="26"/>
        </w:rPr>
        <w:t>представлены</w:t>
      </w:r>
      <w:r w:rsidRPr="003E0521">
        <w:rPr>
          <w:rFonts w:eastAsiaTheme="minorHAnsi"/>
          <w:sz w:val="26"/>
          <w:szCs w:val="26"/>
        </w:rPr>
        <w:t xml:space="preserve"> в форме заявки, размещенной на сайте Фонда.</w:t>
      </w:r>
    </w:p>
    <w:p w:rsidR="00697EF1" w:rsidRPr="003E0521" w:rsidRDefault="00552B1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 xml:space="preserve">При планировании и осуществлении комплекса мероприятий проекта заявители обязаны обеспечить соблюдение предусмотренных законодательством мер и создание условий для обеспечения безопасности детей,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 их жизни и здоровья, включая организованную перевозку детей различными видами транспорта, а также обеспечение охраны помещений, где проводятся мероприятия с детьми.</w:t>
      </w:r>
    </w:p>
    <w:p w:rsidR="00401AB5" w:rsidRPr="00094CAD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Финансирование проектов</w:t>
      </w:r>
    </w:p>
    <w:p w:rsidR="00401AB5" w:rsidRPr="00094CAD" w:rsidRDefault="00401AB5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5F59" w:rsidRPr="003E0521" w:rsidRDefault="008D5F5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одного проекта муниципального образования </w:t>
      </w:r>
      <w:r w:rsidR="00C50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Фондом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 средства гранта в размере не более 2 000 000 рублей.</w:t>
      </w:r>
    </w:p>
    <w:p w:rsidR="00804475" w:rsidRPr="003E0521" w:rsidRDefault="008962ED" w:rsidP="008962ED">
      <w:pPr>
        <w:pStyle w:val="Iauiue"/>
        <w:ind w:right="-1" w:firstLine="709"/>
        <w:contextualSpacing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Обязательным условием к</w:t>
      </w:r>
      <w:r w:rsidR="00804475" w:rsidRPr="003E0521">
        <w:rPr>
          <w:rFonts w:eastAsiaTheme="minorHAnsi"/>
          <w:sz w:val="26"/>
          <w:szCs w:val="26"/>
        </w:rPr>
        <w:t>онкурса является наличие у заявителя собственных и (или) привлеченных денежных средств.</w:t>
      </w:r>
    </w:p>
    <w:p w:rsidR="004829E4" w:rsidRPr="003E0521" w:rsidRDefault="008D5F59" w:rsidP="00896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заполнении</w:t>
      </w:r>
      <w:r w:rsidR="00F76DC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F76DC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ти 2 заявки «Бюджет проекта» и ч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асти 3 заявки «Финансово-экономическое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мероприятий проекта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счет сре</w:t>
      </w:r>
      <w:proofErr w:type="gramStart"/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анта)» </w:t>
      </w:r>
      <w:r w:rsidR="00C50D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учитывать</w:t>
      </w:r>
      <w:r w:rsidR="0080447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м</w:t>
      </w:r>
      <w:r w:rsidR="004829E4" w:rsidRPr="003E0521">
        <w:rPr>
          <w:rFonts w:ascii="Times New Roman" w:hAnsi="Times New Roman" w:cs="Times New Roman"/>
          <w:sz w:val="26"/>
          <w:szCs w:val="26"/>
        </w:rPr>
        <w:t>ероприятия проекта могут финансироваться за счет средств гранта и денежных средств заявителя (собственные и (или) привлеченные средства). Объем средств, предусматриваемый для выполнения каждого мероприятия проекта, должен быть достаточным для достижения ожидаемых результатов соответствующего мероприятия.</w:t>
      </w:r>
    </w:p>
    <w:p w:rsidR="008D5F59" w:rsidRPr="003E0521" w:rsidRDefault="00804475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Финансирование Фондом</w:t>
      </w:r>
      <w:r w:rsidR="008D5F5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проектов, отобранных по итогам к</w:t>
      </w:r>
      <w:r w:rsidR="008D5F5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онкурса,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</w:t>
      </w:r>
      <w:r w:rsidR="00F3601C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договора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</w:t>
      </w:r>
      <w:r w:rsidR="00C50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редоставлении денежных сре</w:t>
      </w:r>
      <w:proofErr w:type="gramStart"/>
      <w:r w:rsidR="00C50D0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в</w:t>
      </w:r>
      <w:proofErr w:type="gramEnd"/>
      <w:r w:rsidR="00C50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 </w:t>
      </w:r>
      <w:r w:rsidR="00F3601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сре</w:t>
      </w: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80447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proofErr w:type="gramEnd"/>
      <w:r w:rsidR="0080447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анта </w:t>
      </w:r>
      <w:proofErr w:type="spellStart"/>
      <w:r w:rsidR="0026348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грантополучателям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два этапа: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первая часть – 50 % от общей суммы гранта; 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– 50 % от общей суммы гранта.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Первая часть гранта перечисляется </w:t>
      </w:r>
      <w:proofErr w:type="spellStart"/>
      <w:r w:rsidR="0026348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грантополучателю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г., вторая часть гранта – в 2020 г. 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средства </w:t>
      </w:r>
      <w:r w:rsidR="0080447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перечисляются по мере поступления денежных средств (субсидии) в бюджет Фонда.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своей стороны, </w:t>
      </w:r>
      <w:proofErr w:type="spellStart"/>
      <w:r w:rsidR="0026348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грантополучатель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на реализацию мероприятий проекта собственные и (или) привлеченные (благотворительные, спонсорские) средства в объеме, указанном в заявке.</w:t>
      </w:r>
    </w:p>
    <w:p w:rsidR="003B30B6" w:rsidRPr="003E0521" w:rsidRDefault="00263489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подготовки заявки п</w:t>
      </w:r>
      <w:r w:rsidR="00401AB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формировании финансово-экономического обоснования мероприятий проекта (за счет сре</w:t>
      </w:r>
      <w:proofErr w:type="gramStart"/>
      <w:r w:rsidR="00401AB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proofErr w:type="gramEnd"/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анта) </w:t>
      </w:r>
      <w:r w:rsidR="00401AB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бюджета проекта в части расходования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гранта </w:t>
      </w:r>
      <w:r w:rsidR="00401AB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должен соблюдать ряд обязательных условий.</w:t>
      </w:r>
    </w:p>
    <w:p w:rsidR="00165049" w:rsidRPr="00094CAD" w:rsidRDefault="008962ED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>6.1.</w:t>
      </w:r>
      <w:r w:rsidR="003B30B6" w:rsidRPr="003B30B6">
        <w:rPr>
          <w:rFonts w:ascii="Times New Roman" w:hAnsi="Times New Roman" w:cs="Times New Roman"/>
          <w:b/>
          <w:sz w:val="26"/>
          <w:szCs w:val="26"/>
        </w:rPr>
        <w:t xml:space="preserve"> Заявитель обязан </w:t>
      </w:r>
      <w:r w:rsidR="003B30B6" w:rsidRPr="003B30B6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обеспечить обоснованность затрат </w:t>
      </w:r>
      <w:r w:rsidR="003B30B6" w:rsidRPr="00824E07">
        <w:rPr>
          <w:rFonts w:ascii="Times New Roman" w:hAnsi="Times New Roman" w:cs="Times New Roman"/>
          <w:b/>
          <w:sz w:val="26"/>
          <w:szCs w:val="26"/>
          <w:lang w:eastAsia="ar-SA"/>
        </w:rPr>
        <w:t>на приобретение товаров, работ, услуг,</w:t>
      </w:r>
      <w:r w:rsidR="003B30B6" w:rsidRPr="003E052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B30B6" w:rsidRPr="00906A3D">
        <w:rPr>
          <w:rFonts w:ascii="Times New Roman" w:hAnsi="Times New Roman" w:cs="Times New Roman"/>
          <w:b/>
          <w:sz w:val="26"/>
          <w:szCs w:val="26"/>
          <w:lang w:eastAsia="ar-SA"/>
        </w:rPr>
        <w:t>необходимых для реализации мероприятий проекта.</w:t>
      </w:r>
      <w:r w:rsidR="003B3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24E07">
        <w:rPr>
          <w:rFonts w:ascii="Times New Roman" w:hAnsi="Times New Roman" w:cs="Times New Roman"/>
          <w:sz w:val="26"/>
          <w:szCs w:val="26"/>
          <w:lang w:eastAsia="ar-SA"/>
        </w:rPr>
        <w:t>Планируемое для закупки оборудование должно соответствовать современным требованиям</w:t>
      </w:r>
      <w:r w:rsidR="00906A3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824E07">
        <w:rPr>
          <w:rFonts w:ascii="Times New Roman" w:hAnsi="Times New Roman" w:cs="Times New Roman"/>
          <w:sz w:val="26"/>
          <w:szCs w:val="26"/>
          <w:lang w:eastAsia="ar-SA"/>
        </w:rPr>
        <w:t>иметь соответствующие характеристики. Предпочтение</w:t>
      </w:r>
      <w:r w:rsidR="00906A3D">
        <w:rPr>
          <w:rFonts w:ascii="Times New Roman" w:hAnsi="Times New Roman" w:cs="Times New Roman"/>
          <w:sz w:val="26"/>
          <w:szCs w:val="26"/>
          <w:lang w:eastAsia="ar-SA"/>
        </w:rPr>
        <w:t xml:space="preserve"> отдается приобретению оборудов</w:t>
      </w:r>
      <w:r w:rsidR="000D7277">
        <w:rPr>
          <w:rFonts w:ascii="Times New Roman" w:hAnsi="Times New Roman" w:cs="Times New Roman"/>
          <w:sz w:val="26"/>
          <w:szCs w:val="26"/>
          <w:lang w:eastAsia="ar-SA"/>
        </w:rPr>
        <w:t>ания длительного использования для обеспечения</w:t>
      </w:r>
      <w:r w:rsidR="00906A3D">
        <w:rPr>
          <w:rFonts w:ascii="Times New Roman" w:hAnsi="Times New Roman" w:cs="Times New Roman"/>
          <w:sz w:val="26"/>
          <w:szCs w:val="26"/>
          <w:lang w:eastAsia="ar-SA"/>
        </w:rPr>
        <w:t xml:space="preserve"> новых ви</w:t>
      </w:r>
      <w:r w:rsidR="000D7277">
        <w:rPr>
          <w:rFonts w:ascii="Times New Roman" w:hAnsi="Times New Roman" w:cs="Times New Roman"/>
          <w:sz w:val="26"/>
          <w:szCs w:val="26"/>
          <w:lang w:eastAsia="ar-SA"/>
        </w:rPr>
        <w:t>дов деятельности, внедрения</w:t>
      </w:r>
      <w:r w:rsidR="00906A3D">
        <w:rPr>
          <w:rFonts w:ascii="Times New Roman" w:hAnsi="Times New Roman" w:cs="Times New Roman"/>
          <w:sz w:val="26"/>
          <w:szCs w:val="26"/>
          <w:lang w:eastAsia="ar-SA"/>
        </w:rPr>
        <w:t xml:space="preserve"> эффективных методов работы с целевой группой проекта.</w:t>
      </w:r>
    </w:p>
    <w:p w:rsidR="00401AB5" w:rsidRPr="003E0521" w:rsidRDefault="00804475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3B3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</w:t>
      </w:r>
      <w:r w:rsidR="00401AB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782DD6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401AB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 финансируются за счет </w:t>
      </w: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</w:t>
      </w:r>
      <w:proofErr w:type="gramStart"/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дств </w:t>
      </w:r>
      <w:r w:rsidR="00C50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</w:t>
      </w:r>
      <w:proofErr w:type="gramEnd"/>
      <w:r w:rsidR="00C50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анта</w:t>
      </w:r>
      <w:r w:rsidR="00401AB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82DD6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основании </w:t>
      </w:r>
      <w:r w:rsidR="00D97F79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пунктов 6.1 и </w:t>
      </w:r>
      <w:r w:rsidR="00782DD6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6.3 Положения </w:t>
      </w:r>
      <w:r w:rsidR="00401AB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отдельные виды расходов,</w:t>
      </w:r>
      <w:r w:rsidR="00401AB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именно:</w:t>
      </w:r>
    </w:p>
    <w:p w:rsidR="00782DD6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</w:t>
      </w:r>
      <w:r w:rsidR="0080447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тративно-управленческие расходы</w:t>
      </w:r>
      <w:r w:rsidR="00782DD6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аренду служебных помещений, служебного автотранспорта;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произведенные до начала реализации проекта;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приобретение, оплату страхования, ремонта и технического обслуживания автотранспорта, горюче-смазочных материалов;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приобретение или аренду земельных участков; 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приобретение зданий, сооружений, жилых и нежилых помещений;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почтовые расходы;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оплату услуг телефонной связи, в том числе сотовой;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мероприятий, не предусмотренных перечнем мероприятий проекта;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оплату труда работников по трудовым договорам, стимулирующие и компенсационные выплаты;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материальной помощи в</w:t>
      </w:r>
      <w:r w:rsidR="007F7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натуральной или денежной форме;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расходы на приобретение оружия (боевое, спортивное, игровое, лазерное, макеты оружия);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>расходы на приобретение оборудования для</w:t>
      </w:r>
      <w:r w:rsidR="00782DD6" w:rsidRPr="003E0521">
        <w:rPr>
          <w:rFonts w:ascii="Times New Roman" w:hAnsi="Times New Roman" w:cs="Times New Roman"/>
          <w:sz w:val="26"/>
          <w:szCs w:val="26"/>
        </w:rPr>
        <w:t xml:space="preserve"> организации сплавов и для </w:t>
      </w:r>
      <w:proofErr w:type="spellStart"/>
      <w:r w:rsidR="00782DD6" w:rsidRPr="003E0521">
        <w:rPr>
          <w:rFonts w:ascii="Times New Roman" w:hAnsi="Times New Roman" w:cs="Times New Roman"/>
          <w:sz w:val="26"/>
          <w:szCs w:val="26"/>
        </w:rPr>
        <w:t>скало</w:t>
      </w:r>
      <w:r w:rsidRPr="003E0521">
        <w:rPr>
          <w:rFonts w:ascii="Times New Roman" w:hAnsi="Times New Roman" w:cs="Times New Roman"/>
          <w:sz w:val="26"/>
          <w:szCs w:val="26"/>
        </w:rPr>
        <w:t>дромов</w:t>
      </w:r>
      <w:proofErr w:type="spellEnd"/>
      <w:r w:rsidRPr="003E0521">
        <w:rPr>
          <w:rFonts w:ascii="Times New Roman" w:hAnsi="Times New Roman" w:cs="Times New Roman"/>
          <w:sz w:val="26"/>
          <w:szCs w:val="26"/>
        </w:rPr>
        <w:t>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521">
        <w:rPr>
          <w:rFonts w:ascii="Times New Roman" w:eastAsia="Calibri" w:hAnsi="Times New Roman" w:cs="Times New Roman"/>
          <w:sz w:val="26"/>
          <w:szCs w:val="26"/>
        </w:rPr>
        <w:lastRenderedPageBreak/>
        <w:t>транспортные расходы (доставка) товарно-материальных ценностей и основных средств, приобретаемых за счет сре</w:t>
      </w:r>
      <w:proofErr w:type="gramStart"/>
      <w:r w:rsidRPr="003E0521">
        <w:rPr>
          <w:rFonts w:ascii="Times New Roman" w:eastAsia="Calibri" w:hAnsi="Times New Roman" w:cs="Times New Roman"/>
          <w:sz w:val="26"/>
          <w:szCs w:val="26"/>
        </w:rPr>
        <w:t>дств гр</w:t>
      </w:r>
      <w:proofErr w:type="gramEnd"/>
      <w:r w:rsidRPr="003E0521">
        <w:rPr>
          <w:rFonts w:ascii="Times New Roman" w:eastAsia="Calibri" w:hAnsi="Times New Roman" w:cs="Times New Roman"/>
          <w:sz w:val="26"/>
          <w:szCs w:val="26"/>
        </w:rPr>
        <w:t>анта Фонда;</w:t>
      </w:r>
    </w:p>
    <w:p w:rsidR="00165049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охрану помещений.</w:t>
      </w:r>
    </w:p>
    <w:p w:rsidR="00401AB5" w:rsidRPr="003E0521" w:rsidRDefault="00782DD6" w:rsidP="008962ED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3B3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 w:rsidR="0089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 рамках данного к</w:t>
      </w:r>
      <w:r w:rsidR="00401AB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онкурса за счет </w:t>
      </w: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</w:t>
      </w:r>
      <w:proofErr w:type="gramStart"/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дств </w:t>
      </w:r>
      <w:r w:rsidR="00401AB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</w:t>
      </w:r>
      <w:proofErr w:type="gramEnd"/>
      <w:r w:rsidR="00401AB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анта не финансируются: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издание информационных материалов для целевой г</w:t>
      </w:r>
      <w:r w:rsidR="00145B39">
        <w:rPr>
          <w:rFonts w:ascii="Times New Roman" w:hAnsi="Times New Roman" w:cs="Times New Roman"/>
          <w:sz w:val="26"/>
          <w:szCs w:val="26"/>
        </w:rPr>
        <w:t>руппы (целевых групп) проекта (</w:t>
      </w:r>
      <w:r w:rsidRPr="003E0521">
        <w:rPr>
          <w:rFonts w:ascii="Times New Roman" w:hAnsi="Times New Roman" w:cs="Times New Roman"/>
          <w:sz w:val="26"/>
          <w:szCs w:val="26"/>
        </w:rPr>
        <w:t>буклетов, листовок, баннеров, календарей и т.п.</w:t>
      </w:r>
      <w:r w:rsidR="00145B39">
        <w:rPr>
          <w:rFonts w:ascii="Times New Roman" w:hAnsi="Times New Roman" w:cs="Times New Roman"/>
          <w:sz w:val="26"/>
          <w:szCs w:val="26"/>
        </w:rPr>
        <w:t>)</w:t>
      </w:r>
      <w:r w:rsidRPr="003E0521">
        <w:rPr>
          <w:rFonts w:ascii="Times New Roman" w:hAnsi="Times New Roman" w:cs="Times New Roman"/>
          <w:sz w:val="26"/>
          <w:szCs w:val="26"/>
        </w:rPr>
        <w:t>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размещение материалов в печатных СМИ, показ сюжетов и передач на ТВ и радио;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услуги по созданию, текущему сопровождению и наполнению сайта и оплата услуг за пользование сетью Интернет, а также расходы на информирование на сайтах заявителя и организаций – исполнителей мероприятий пр</w:t>
      </w:r>
      <w:r w:rsidR="004E18C0">
        <w:rPr>
          <w:rFonts w:ascii="Times New Roman" w:hAnsi="Times New Roman" w:cs="Times New Roman"/>
          <w:sz w:val="26"/>
          <w:szCs w:val="26"/>
        </w:rPr>
        <w:t xml:space="preserve">оекта, иных </w:t>
      </w:r>
      <w:proofErr w:type="spellStart"/>
      <w:r w:rsidR="004E18C0">
        <w:rPr>
          <w:rFonts w:ascii="Times New Roman" w:hAnsi="Times New Roman" w:cs="Times New Roman"/>
          <w:sz w:val="26"/>
          <w:szCs w:val="26"/>
        </w:rPr>
        <w:t>и</w:t>
      </w:r>
      <w:r w:rsidR="007F7682">
        <w:rPr>
          <w:rFonts w:ascii="Times New Roman" w:hAnsi="Times New Roman" w:cs="Times New Roman"/>
          <w:sz w:val="26"/>
          <w:szCs w:val="26"/>
        </w:rPr>
        <w:t>нтернет-ресурсах</w:t>
      </w:r>
      <w:proofErr w:type="spellEnd"/>
      <w:r w:rsidR="007F7682">
        <w:rPr>
          <w:rFonts w:ascii="Times New Roman" w:hAnsi="Times New Roman" w:cs="Times New Roman"/>
          <w:sz w:val="26"/>
          <w:szCs w:val="26"/>
        </w:rPr>
        <w:t>.</w:t>
      </w:r>
    </w:p>
    <w:p w:rsidR="00165049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расходов, указанные в </w:t>
      </w:r>
      <w:r w:rsidR="004E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пунктах </w:t>
      </w:r>
      <w:r w:rsidR="00782DD6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6.1 и 6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Информационного сообщения,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финансируются заявителем за счет собственных и (или) привлеченных средств.</w:t>
      </w:r>
    </w:p>
    <w:p w:rsidR="00D97F79" w:rsidRPr="003E0521" w:rsidRDefault="003B30B6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</w:t>
      </w:r>
      <w:r w:rsidR="00D97F79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Ограничения по объему выделяемых денежных сре</w:t>
      </w:r>
      <w:proofErr w:type="gramStart"/>
      <w:r w:rsidR="00D97F79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дств в в</w:t>
      </w:r>
      <w:proofErr w:type="gramEnd"/>
      <w:r w:rsidR="00D97F79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 гранта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F79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отдельным группам видов расходов «Бюджета проекта»</w:t>
      </w:r>
      <w:r w:rsidR="00D97F79" w:rsidRPr="003E05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всего срока реализации проекта, установленные Фондом в рамках данного Конкурса и учитываемые при</w:t>
      </w:r>
      <w:r w:rsidR="00D97F79" w:rsidRPr="003E05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E18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составлении ч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E18C0">
        <w:rPr>
          <w:rFonts w:ascii="Times New Roman" w:eastAsia="Times New Roman" w:hAnsi="Times New Roman" w:cs="Times New Roman"/>
          <w:sz w:val="26"/>
          <w:szCs w:val="26"/>
          <w:lang w:eastAsia="ru-RU"/>
        </w:rPr>
        <w:t>ти 2 заявки «Бюджет проекта» и ч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асти 3 заявки «Финансово-экономическое обоснование мероприятий проекта (за счет средств гранта)»: </w:t>
      </w:r>
    </w:p>
    <w:p w:rsidR="00401AB5" w:rsidRPr="003E0521" w:rsidRDefault="00401AB5" w:rsidP="008962ED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Calibri" w:hAnsi="Times New Roman" w:cs="Times New Roman"/>
          <w:sz w:val="26"/>
          <w:szCs w:val="26"/>
        </w:rPr>
        <w:t xml:space="preserve">расходы на оплату услуг привлеченных специалистов, </w:t>
      </w:r>
      <w:r w:rsidR="00782DD6" w:rsidRPr="003E0521">
        <w:rPr>
          <w:rFonts w:ascii="Times New Roman" w:eastAsia="Calibri" w:hAnsi="Times New Roman" w:cs="Times New Roman"/>
          <w:sz w:val="26"/>
          <w:szCs w:val="26"/>
        </w:rPr>
        <w:t>непосредственно работающих</w:t>
      </w:r>
      <w:r w:rsidRPr="003E0521">
        <w:rPr>
          <w:rFonts w:ascii="Times New Roman" w:eastAsia="Calibri" w:hAnsi="Times New Roman" w:cs="Times New Roman"/>
          <w:sz w:val="26"/>
          <w:szCs w:val="26"/>
        </w:rPr>
        <w:t xml:space="preserve"> с целевой группой проекта, </w:t>
      </w:r>
      <w:r w:rsidR="00D97F79" w:rsidRPr="003E0521">
        <w:rPr>
          <w:rFonts w:ascii="Times New Roman" w:eastAsia="Calibri" w:hAnsi="Times New Roman" w:cs="Times New Roman"/>
          <w:sz w:val="26"/>
          <w:szCs w:val="26"/>
        </w:rPr>
        <w:t xml:space="preserve">включая страховые взносы,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не более 400 000 рублей; 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521">
        <w:rPr>
          <w:rFonts w:ascii="Times New Roman" w:hAnsi="Times New Roman" w:cs="Times New Roman"/>
          <w:sz w:val="26"/>
          <w:szCs w:val="26"/>
        </w:rPr>
        <w:t>расходы на оплату услуг по повышению профессиональных компетенций специалистов, включая стажировку (по договору с юридическим лицом) – не более 150 000 рублей;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проведение праздничного муниципального мероприятия (нового, ранее не проводимого) для семей с детьми – участников проекта с привлечением других семей и добровольцев</w:t>
      </w:r>
      <w:r w:rsidRPr="003E0521">
        <w:rPr>
          <w:rFonts w:ascii="Times New Roman" w:hAnsi="Times New Roman" w:cs="Times New Roman"/>
          <w:sz w:val="26"/>
          <w:szCs w:val="26"/>
        </w:rPr>
        <w:t xml:space="preserve">,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не более 100 000 рублей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(расходы на организацию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shd w:val="clear" w:color="auto" w:fill="DAEEF3" w:themeFill="accent5" w:themeFillTint="33"/>
          <w:lang w:eastAsia="ru-RU"/>
        </w:rPr>
        <w:t xml:space="preserve"> </w:t>
      </w:r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кофе-брейков при проведении указанного мероприятия за счет сре</w:t>
      </w:r>
      <w:proofErr w:type="gramStart"/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="00D97F7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 Фонда не производятся)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1AB5" w:rsidRPr="003E0521" w:rsidRDefault="00401AB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создание портфолио достижений семей, отражающих успехи детей – участников пр</w:t>
      </w:r>
      <w:r w:rsidR="007F7682">
        <w:rPr>
          <w:rFonts w:ascii="Times New Roman" w:eastAsia="Times New Roman" w:hAnsi="Times New Roman" w:cs="Times New Roman"/>
          <w:sz w:val="26"/>
          <w:szCs w:val="26"/>
          <w:lang w:eastAsia="ru-RU"/>
        </w:rPr>
        <w:t>оекта, – не более 80 000 рублей;</w:t>
      </w:r>
    </w:p>
    <w:p w:rsidR="00D97F79" w:rsidRPr="003E0521" w:rsidRDefault="00D97F7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>расходы на проведение итогового мероприятия по распространению результатов проектной деятельности – не более 100 000 рублей (расходы на питание, включая кофе-брейки</w:t>
      </w:r>
      <w:r w:rsidR="004E18C0">
        <w:rPr>
          <w:rFonts w:ascii="Times New Roman" w:hAnsi="Times New Roman" w:cs="Times New Roman"/>
          <w:sz w:val="26"/>
          <w:szCs w:val="26"/>
        </w:rPr>
        <w:t>,</w:t>
      </w:r>
      <w:r w:rsidRPr="003E0521">
        <w:rPr>
          <w:rFonts w:ascii="Times New Roman" w:hAnsi="Times New Roman" w:cs="Times New Roman"/>
          <w:sz w:val="26"/>
          <w:szCs w:val="26"/>
        </w:rPr>
        <w:t xml:space="preserve"> при проведении итогового мероприятия за счет сре</w:t>
      </w:r>
      <w:proofErr w:type="gramStart"/>
      <w:r w:rsidRPr="003E0521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E0521">
        <w:rPr>
          <w:rFonts w:ascii="Times New Roman" w:hAnsi="Times New Roman" w:cs="Times New Roman"/>
          <w:sz w:val="26"/>
          <w:szCs w:val="26"/>
        </w:rPr>
        <w:t>анта Фонда не производятся);</w:t>
      </w:r>
    </w:p>
    <w:p w:rsidR="008962ED" w:rsidRDefault="00D97F7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hAnsi="Times New Roman" w:cs="Times New Roman"/>
          <w:sz w:val="26"/>
          <w:szCs w:val="26"/>
        </w:rPr>
        <w:t xml:space="preserve">расходы на подготовку и тиражирование информационно-методического сборника для специалистов (по договору с юридическим лицом) – не более 100 000 рублей (при этом стоимость </w:t>
      </w:r>
      <w:r w:rsidR="004E18C0">
        <w:rPr>
          <w:rFonts w:ascii="Times New Roman" w:hAnsi="Times New Roman" w:cs="Times New Roman"/>
          <w:sz w:val="26"/>
          <w:szCs w:val="26"/>
        </w:rPr>
        <w:t>одного</w:t>
      </w:r>
      <w:r w:rsidRPr="003E0521">
        <w:rPr>
          <w:rFonts w:ascii="Times New Roman" w:hAnsi="Times New Roman" w:cs="Times New Roman"/>
          <w:sz w:val="26"/>
          <w:szCs w:val="26"/>
        </w:rPr>
        <w:t xml:space="preserve"> экземпляра печатного изд</w:t>
      </w:r>
      <w:r w:rsidR="004E18C0">
        <w:rPr>
          <w:rFonts w:ascii="Times New Roman" w:hAnsi="Times New Roman" w:cs="Times New Roman"/>
          <w:sz w:val="26"/>
          <w:szCs w:val="26"/>
        </w:rPr>
        <w:t>ания не может превышать 400 рублей</w:t>
      </w:r>
      <w:r w:rsidRPr="003E0521">
        <w:rPr>
          <w:rFonts w:ascii="Times New Roman" w:hAnsi="Times New Roman" w:cs="Times New Roman"/>
          <w:sz w:val="26"/>
          <w:szCs w:val="26"/>
        </w:rPr>
        <w:t>). Допускается выпуск методического издания как в виде печатного издания, так и на электронных носителях.</w:t>
      </w:r>
    </w:p>
    <w:p w:rsidR="00D97F79" w:rsidRPr="003E0521" w:rsidRDefault="00D97F7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Подробные разъяснения по составлению «Финансово-экономического обоснования мероприятий проекта (за счет сре</w:t>
      </w: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анта)» и «Бюджета проекта» изложены в Порядке составления форм «Финансово-экономическое обоснование мероприятий проекта (за счет средств гранта)» и «Бюджет проекта» (прилагаются).</w:t>
      </w:r>
    </w:p>
    <w:p w:rsidR="00D97F79" w:rsidRDefault="00D97F79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D66B8" w:rsidRPr="00094CAD" w:rsidRDefault="009D66B8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551F" w:rsidRPr="003E0521" w:rsidRDefault="001449E3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Ожидаемые результаты и оценка эффективности 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проекта</w:t>
      </w:r>
    </w:p>
    <w:p w:rsidR="001D1C94" w:rsidRPr="00094CAD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3709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Ожидаемые результаты проекта </w:t>
      </w:r>
      <w:r w:rsidR="005F5C7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(количественные и качественные) </w:t>
      </w:r>
      <w:r w:rsidR="0025270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BC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исходя из интересов детей </w:t>
      </w:r>
      <w:r w:rsidRPr="003E0521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и </w:t>
      </w:r>
      <w:r w:rsidR="00165049" w:rsidRPr="003E0521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родителей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участников проекта, складываются из ожидаемых результатов конкретных ме</w:t>
      </w:r>
      <w:r w:rsidR="006A370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роприятий, включенных в проект.</w:t>
      </w:r>
    </w:p>
    <w:p w:rsidR="006A3709" w:rsidRPr="003E0521" w:rsidRDefault="00E702EB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A370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виями к</w:t>
      </w:r>
      <w:r w:rsidR="007F768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предусмотрено</w:t>
      </w:r>
      <w:r w:rsidR="006A370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включение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</w:t>
      </w:r>
      <w:r w:rsidR="006A370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индикаторов (показателей) эффективности реализации инновационного социального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по каждому тематическому направлению.</w:t>
      </w:r>
    </w:p>
    <w:p w:rsidR="006A3709" w:rsidRPr="003E0521" w:rsidRDefault="006A370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 перечень показателей по каж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дому тематическому направлению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представлен в разделе 5 </w:t>
      </w:r>
      <w:r w:rsidR="007F7682" w:rsidRPr="007F768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«Обязательные индикаторы (показатели) эффективности реализации инно</w:t>
      </w:r>
      <w:r w:rsidR="007F7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вационного социального проекта» </w:t>
      </w:r>
      <w:r w:rsidR="007F7682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1 </w:t>
      </w:r>
      <w:r w:rsidR="00094CA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заявки.</w:t>
      </w:r>
    </w:p>
    <w:p w:rsidR="00122652" w:rsidRPr="00094CAD" w:rsidRDefault="00122652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1C94" w:rsidRPr="003E0521" w:rsidRDefault="001449E3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</w:t>
      </w:r>
      <w:r w:rsidR="0089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окументация, представляемая на к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онкурс</w:t>
      </w:r>
    </w:p>
    <w:p w:rsidR="001D1C94" w:rsidRPr="00094CAD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C94" w:rsidRPr="003E0521" w:rsidRDefault="00AC02B8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</w:t>
      </w:r>
      <w:r w:rsidR="0089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 на к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следующую документацию:</w:t>
      </w:r>
    </w:p>
    <w:p w:rsidR="001D1C94" w:rsidRPr="003E0521" w:rsidRDefault="008962ED" w:rsidP="00896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заявку на участие в к</w:t>
      </w:r>
      <w:r w:rsidR="001D1C94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онкурсе; </w:t>
      </w:r>
    </w:p>
    <w:p w:rsidR="00D30C9C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 прилагаемые к заявке (п</w:t>
      </w:r>
      <w:r w:rsidR="00165049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ункт 8</w:t>
      </w:r>
      <w:r w:rsidR="004164AE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4AE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Информационного сообщения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656C6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56C6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опись документов, пред</w:t>
      </w:r>
      <w:r w:rsidR="0049034E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ставляемых на </w:t>
      </w:r>
      <w:r w:rsidR="008962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4164AE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онкурс</w:t>
      </w:r>
      <w:r w:rsidR="0049034E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D1C94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C5F2B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8F40F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C5F2B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</w:t>
      </w:r>
      <w:r w:rsidR="0089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 в к</w:t>
      </w:r>
      <w:r w:rsidR="008F40F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онкурсе</w:t>
      </w:r>
    </w:p>
    <w:p w:rsidR="00BF4544" w:rsidRDefault="008962ED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в к</w:t>
      </w:r>
      <w:r w:rsidR="00BF454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составляется по установленной Фондом форме</w:t>
      </w:r>
      <w:r w:rsidR="006C7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F4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дополненной с учетом </w:t>
      </w:r>
      <w:r w:rsidR="006C7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 к</w:t>
      </w:r>
      <w:r w:rsidR="006C7DE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и обязательных требований к содержанию проектов,</w:t>
      </w:r>
      <w:r w:rsidR="006C7DED">
        <w:t xml:space="preserve"> </w:t>
      </w:r>
      <w:r w:rsidR="0032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в Информационном сообщении </w:t>
      </w:r>
      <w:r w:rsidR="005540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подпункту 2.3 Положения. Форма заявки представлена в приложении 1 к настоящему Информационному сообщению.</w:t>
      </w:r>
    </w:p>
    <w:p w:rsidR="008B1E73" w:rsidRPr="003E0521" w:rsidRDefault="008B1E7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составляется на русском языке, печатается шрифтом № 12 «</w:t>
      </w:r>
      <w:proofErr w:type="spell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представляется на бумажном (в одном экземпляре) и электронном (CD-диск или </w:t>
      </w:r>
      <w:proofErr w:type="spell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-карта) носителях. Листы нумеруются, не брошюруются и не скрепляются. </w:t>
      </w:r>
    </w:p>
    <w:p w:rsidR="008B1E73" w:rsidRPr="003E0521" w:rsidRDefault="008B1E7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состоит из трех частей.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«Проектное предложение»</w:t>
      </w:r>
      <w:r w:rsidR="00A4022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следующих разделов: </w:t>
      </w:r>
      <w:r w:rsidR="00A4022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Паспорт инновационного социального проекта», «2. Описание инновационного социального проекта», </w:t>
      </w:r>
      <w:r w:rsidR="0050229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 Информация о </w:t>
      </w:r>
      <w:r w:rsidR="00922BC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</w:t>
      </w:r>
      <w:r w:rsidR="00F7177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«4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Комплексный план мероприятий инновационного социаль</w:t>
      </w:r>
      <w:r w:rsidR="00F7177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проекта», «5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Обязательные </w:t>
      </w:r>
      <w:r w:rsidR="007725F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индикаторы (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  <w:r w:rsidR="007725F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результативности и эффективности инновационного социального проекта». 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разделы заявки составляются в формате </w:t>
      </w:r>
      <w:proofErr w:type="spell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Mi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spell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rosoft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5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Office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5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 не более 30-35 печатных страниц.</w:t>
      </w:r>
    </w:p>
    <w:p w:rsidR="00800C6B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2 «Бюджет проекта»</w:t>
      </w:r>
      <w:r w:rsidR="00F7177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E7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</w:t>
      </w:r>
      <w:r w:rsidR="00B3145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77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разделов:</w:t>
      </w:r>
      <w:r w:rsidR="008B1E7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«1. Бюджет проекта (по источникам финансирования)», «2. Бюджет проекта (по мероприятиям и источникам финансирования)», «3. Бюджет проекта (по группам видов р</w:t>
      </w:r>
      <w:r w:rsidR="000E7132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асходов </w:t>
      </w:r>
      <w:r w:rsidR="00DB14E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гранта)».</w:t>
      </w:r>
    </w:p>
    <w:p w:rsidR="001D1C94" w:rsidRPr="003E0521" w:rsidRDefault="00800C6B" w:rsidP="00A451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 3 «Финансово-экономическое обоснование мероприятий проекта (за счет сре</w:t>
      </w:r>
      <w:proofErr w:type="gramStart"/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анта)»</w:t>
      </w:r>
      <w:r w:rsidR="00CD704E" w:rsidRPr="003E05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D704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заполняется по </w:t>
      </w:r>
      <w:r w:rsidR="0098483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соответствующей форме и </w:t>
      </w:r>
      <w:r w:rsidR="00CD704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перечень мероприятий, наименований расходов, расчет стоимости, суммы ра</w:t>
      </w:r>
      <w:r w:rsidR="0098483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сходов, порядковые номера групп</w:t>
      </w:r>
      <w:r w:rsidR="00CD704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расходов Бюджета проекта, о</w:t>
      </w:r>
      <w:r w:rsidR="0098483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жидаемые результаты мероприятия.</w:t>
      </w:r>
      <w:r w:rsidR="001D1C94" w:rsidRPr="003E05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8B1E73" w:rsidRDefault="0016504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="008B1E7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и 3</w:t>
      </w:r>
      <w:r w:rsidR="004558F7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заявки составляются в формате </w:t>
      </w:r>
      <w:proofErr w:type="spellStart"/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Mi</w:t>
      </w:r>
      <w:proofErr w:type="spellEnd"/>
      <w:r w:rsidR="001D1C94" w:rsidRPr="003E05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spellStart"/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rosoft</w:t>
      </w:r>
      <w:proofErr w:type="spellEnd"/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Office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65B" w:rsidRPr="003E0521" w:rsidRDefault="00300A1F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Порядок составления </w:t>
      </w:r>
      <w:r w:rsidRPr="0030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2 «Бюджет проекта»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Порядок составления части 3 </w:t>
      </w:r>
      <w:r w:rsidRPr="00300A1F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«Финансово-экономическое обоснование мероприятий проекта (за счет сре</w:t>
      </w:r>
      <w:proofErr w:type="gramStart"/>
      <w:r w:rsidRPr="00300A1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300A1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анта)»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приложениях 2 и 3 к настоящему Информационному сообщению.</w:t>
      </w:r>
    </w:p>
    <w:p w:rsidR="004164AE" w:rsidRPr="003E0521" w:rsidRDefault="008B1E7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DBE5F1" w:themeFill="accent1" w:themeFillTint="33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заявке при указании </w:t>
      </w:r>
      <w:r w:rsidR="00984830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полного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наименования заявителя </w:t>
      </w:r>
      <w:r w:rsidR="004164A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указывается полное наименование муниципального образования</w:t>
      </w:r>
      <w:r w:rsidR="0016504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4A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16504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4164A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ус</w:t>
      </w:r>
      <w:r w:rsidR="0016504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таву.</w:t>
      </w:r>
    </w:p>
    <w:p w:rsidR="004164AE" w:rsidRPr="003E0521" w:rsidRDefault="0016504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конкурсных процедурах н</w:t>
      </w:r>
      <w:r w:rsidR="004164A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решения высшего должностного лица муниципального образования от имени муниципального образования может выступать местная администрация (исполнительно-распорядительный орган муниципального образования) в лице главы муниципального образования либо лица, назначаемого на должность главы местной администрации по контракту.</w:t>
      </w:r>
    </w:p>
    <w:p w:rsidR="004164AE" w:rsidRPr="003E0521" w:rsidRDefault="004164AE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Соответственно заявка подписывается высшим должностным лицом муниципального образования или на основании его решения – лицом, возглавляющим местную администрацию (исполнительно-распорядительный орган муниципального образования): главой муниципального образования либо лицом, назначаемым на должность главы местной администрации по контракту. </w:t>
      </w:r>
    </w:p>
    <w:p w:rsidR="004164AE" w:rsidRPr="003E0521" w:rsidRDefault="004164AE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Подписание заявки другими лицами, в том числе иными должностными лицами местной администрации, не допускается. </w:t>
      </w:r>
    </w:p>
    <w:p w:rsidR="008B1E73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заявки нумеруются (номер обозначается в правом верхнем углу каждого листа заявки), визируются на обороте каждого листа лицом, подписывающим заявку. </w:t>
      </w:r>
    </w:p>
    <w:p w:rsidR="001D1C94" w:rsidRPr="003E0521" w:rsidRDefault="008B1E7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соответствующих листах заявки ставится подпись и печать заявителя. </w:t>
      </w:r>
    </w:p>
    <w:p w:rsidR="00984830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Выделение отрывков текста </w:t>
      </w:r>
      <w:r w:rsidR="00984830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заявки 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различными шрифтами (кроме заголовков), размещение в тексте заявки таблиц, схем, фотографий, рисунков, печатание заявки на цветной бумаге не допускается. </w:t>
      </w:r>
    </w:p>
    <w:p w:rsidR="00984830" w:rsidRPr="00094CAD" w:rsidRDefault="00984830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Печатные, фото- и видеоматериалы при оценке заявки н</w:t>
      </w:r>
      <w:r w:rsidR="001D1C94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рассматриваются и не учитываются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D1C94" w:rsidRPr="003E0521" w:rsidRDefault="001449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60020A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</w:t>
      </w:r>
      <w:r w:rsidR="008F40F5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0020A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D1C94"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Документы, прилагаемые к заявке,</w:t>
      </w:r>
      <w:r w:rsidR="001D1C94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подаются в одном экземпляре. </w:t>
      </w:r>
    </w:p>
    <w:p w:rsidR="0053481A" w:rsidRPr="003E0521" w:rsidRDefault="0053481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пункта 4.5 Положения к заявке прилагается письмо заявителя, подтверждающее наличие собственных ресурсов, в том числе финансовых </w:t>
      </w:r>
      <w:r w:rsidR="004E34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указ</w:t>
      </w:r>
      <w:r w:rsidR="00741C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анием источника финансирования),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реализацию проекта, обязательство утвердить проект и обеспечить целевое использование сре</w:t>
      </w:r>
      <w:proofErr w:type="gramStart"/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дств гр</w:t>
      </w:r>
      <w:proofErr w:type="gramEnd"/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анта.</w:t>
      </w:r>
    </w:p>
    <w:p w:rsidR="0053481A" w:rsidRPr="003E0521" w:rsidRDefault="00B1791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Утверждение проекта </w:t>
      </w:r>
      <w:r w:rsidR="00165049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 предусматривать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 включение в одну из программ (комплексов мероприятий, планов, «дорожных карт»), </w:t>
      </w:r>
      <w:r w:rsidR="0053481A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</w:t>
      </w:r>
      <w:r w:rsidR="008F365B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зуемых на муниципальном уровне. </w:t>
      </w:r>
    </w:p>
    <w:p w:rsidR="00B17915" w:rsidRPr="003E0521" w:rsidRDefault="00B1791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включения проекта в перечень проектов, н</w:t>
      </w:r>
      <w:r w:rsidR="000A3B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реализацию которых по итогам к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онкурса будут предоставлены </w:t>
      </w:r>
      <w:r w:rsidR="00DB14E4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средства гранта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утверждение проекта 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 xml:space="preserve">проводится до начала его </w:t>
      </w:r>
      <w:r w:rsidR="006813FC" w:rsidRPr="003E052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реализации (1 апреля 2019 г.). З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аверенная копия муниципального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</w:t>
      </w:r>
      <w:r w:rsidR="006813FC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ивного акта направляется в Фонд одновременно с подписанным со стороны </w:t>
      </w:r>
      <w:proofErr w:type="spellStart"/>
      <w:r w:rsidR="006813FC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грантополучателя</w:t>
      </w:r>
      <w:proofErr w:type="spellEnd"/>
      <w:r w:rsidR="006813FC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договором.</w:t>
      </w:r>
    </w:p>
    <w:p w:rsidR="008F365B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Отсутствие </w:t>
      </w:r>
      <w:r w:rsidR="006813FC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указанного выше </w:t>
      </w:r>
      <w:r w:rsidR="0053481A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письма заявителя 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 основанием для отклонения з</w:t>
      </w:r>
      <w:r w:rsidR="000A3B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аявки на первом этапе к</w:t>
      </w:r>
      <w:r w:rsidR="0053481A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онкурса.</w:t>
      </w:r>
      <w:r w:rsidR="008F365B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D1C94" w:rsidRPr="003E0521" w:rsidRDefault="0053481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Письмо составляется на официальном бланке</w:t>
      </w:r>
      <w:r w:rsidR="001D1C94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915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заявителя,</w:t>
      </w:r>
      <w:r w:rsidR="00B1791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подписывае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17915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высшим должностным лицом муниципального образования или на основании его решения – лицом, возглавляющим местную администрацию,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1C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все реквизиты, подтверждающее его регистрацию.</w:t>
      </w:r>
    </w:p>
    <w:p w:rsidR="00A451F7" w:rsidRDefault="000A3B6A" w:rsidP="005540E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условиям настоящего к</w:t>
      </w:r>
      <w:r w:rsidR="006813F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к заявке также прилагается </w:t>
      </w:r>
      <w:r w:rsidR="008041C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муниципального нормативного акта о создании и организации деятельности </w:t>
      </w:r>
      <w:r w:rsidR="00094CA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группы (</w:t>
      </w:r>
      <w:r w:rsidR="008041C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</w:t>
      </w:r>
      <w:r w:rsidR="00094CAD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ионного совета</w:t>
      </w:r>
      <w:r w:rsidR="008041C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реализации инновационного </w:t>
      </w:r>
      <w:r w:rsidR="008041C9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социального проекта, обеспечивающего координацию деятельности исполнителей по выполнению мероприятий (работ) проекта.</w:t>
      </w:r>
    </w:p>
    <w:p w:rsidR="007F7682" w:rsidRPr="007F7682" w:rsidRDefault="007F7682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C94" w:rsidRPr="003E0521" w:rsidRDefault="001449E3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1D1C94"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Место прове</w:t>
      </w:r>
      <w:r w:rsidR="000A3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дения, дата начала и окончания к</w:t>
      </w:r>
      <w:r w:rsidR="001D1C94"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онкурса,</w:t>
      </w:r>
    </w:p>
    <w:p w:rsidR="001D1C94" w:rsidRPr="003E0521" w:rsidRDefault="0060020A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подачи </w:t>
      </w:r>
      <w:r w:rsidR="001D1C94"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заявок</w:t>
      </w:r>
    </w:p>
    <w:p w:rsidR="001D1C94" w:rsidRPr="00094CAD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041C9" w:rsidRPr="003E0521" w:rsidRDefault="001D1C94" w:rsidP="000A3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городе Москве, по месту нахождения Фонда:</w:t>
      </w:r>
    </w:p>
    <w:p w:rsidR="001D1C94" w:rsidRPr="003E0521" w:rsidRDefault="001D1C94" w:rsidP="000A3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Ильинка, д. 21, г. Москва, 127994.</w:t>
      </w:r>
    </w:p>
    <w:p w:rsidR="006813FC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="003E052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</w:t>
      </w:r>
      <w:r w:rsidR="00E7694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2018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036344" w:rsidRPr="003E0521" w:rsidRDefault="000A3B6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в к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должна быть представлена в течение ср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 приема заявок на участие в к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онкурсе.</w:t>
      </w:r>
    </w:p>
    <w:p w:rsidR="0060020A" w:rsidRPr="003E0521" w:rsidRDefault="0060020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приема заявок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к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0020A" w:rsidRPr="003E0521" w:rsidRDefault="0060020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начала приема заявок – 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7694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2018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036344" w:rsidRPr="003E0521" w:rsidRDefault="0060020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приема заявок – 17 </w:t>
      </w:r>
      <w:r w:rsidR="00E7694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2018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в 18:00 по московскому времени.</w:t>
      </w:r>
    </w:p>
    <w:p w:rsidR="00B17915" w:rsidRPr="003E0521" w:rsidRDefault="00B17915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Заявка направляется в Фонд </w:t>
      </w:r>
      <w:r w:rsidR="000A3B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почте с пометкой «Проект на к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онкурс Фонда (</w:t>
      </w:r>
      <w:r w:rsidR="008041C9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муниципальные образования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)» по адресу:</w:t>
      </w:r>
    </w:p>
    <w:p w:rsidR="00B17915" w:rsidRPr="003E0521" w:rsidRDefault="00B17915" w:rsidP="008962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Ильинка, д. 21, г. Москва, 127994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36344" w:rsidRPr="003E0521" w:rsidRDefault="008041C9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60FD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атой приема заявки, 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представленной на к</w:t>
      </w:r>
      <w:r w:rsidR="00560FD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онкурс, считается дата, указанная в почтовом штемпеле отделения связи по месту нахождения Фонда.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Заявки,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поступившие на к</w:t>
      </w:r>
      <w:r w:rsidR="0060020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 после 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18:00 </w:t>
      </w:r>
      <w:r w:rsidR="0060020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94D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2018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="00412942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регистрируются и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рассмотрению не принимаются.</w:t>
      </w:r>
    </w:p>
    <w:p w:rsidR="00036344" w:rsidRPr="003E0521" w:rsidRDefault="000A3B6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Датой окончания к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является дата утверждени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правлением Фонда результатов к</w:t>
      </w:r>
      <w:r w:rsidR="0003634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онкурса. </w:t>
      </w:r>
    </w:p>
    <w:p w:rsidR="001D1C94" w:rsidRPr="00094CAD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C94" w:rsidRPr="003E0521" w:rsidRDefault="001449E3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1D1C94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Конкурсный отбор проектов</w:t>
      </w:r>
    </w:p>
    <w:p w:rsidR="001D1C94" w:rsidRPr="007F7682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042F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Конкурсный</w:t>
      </w:r>
      <w:r w:rsidR="00554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 проектов осуществляется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 комиссией по отбору инновационных социальных проектов (далее – конкурсная комиссия) с участием нез</w:t>
      </w:r>
      <w:r w:rsidR="0063042F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ависимых экспертов</w:t>
      </w:r>
      <w:r w:rsidR="00010CA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начиная с 18 апреля 2018 г.</w:t>
      </w:r>
    </w:p>
    <w:p w:rsidR="00010CAC" w:rsidRPr="003E0521" w:rsidRDefault="0063042F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проектов осуществляется конкурсной комиссией </w:t>
      </w:r>
      <w:r w:rsidR="00010CA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два этапа </w:t>
      </w:r>
      <w:r w:rsidR="004E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10CA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(15 и 35 дней соответственно)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требований Положения, Информационного сообщения и критериев оценки по форме оценки заявки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к</w:t>
      </w:r>
      <w:r w:rsidR="00010CA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Фондом.</w:t>
      </w:r>
      <w:r w:rsidR="00010CA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52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оценки заявки на участие в Конкурсе размещена на сайте Фонда в составе конкурсной документации.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Конкурсная комиссия: </w:t>
      </w:r>
    </w:p>
    <w:p w:rsidR="003E0521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предварительный отбор</w:t>
      </w:r>
      <w:r w:rsidR="00010CA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</w:t>
      </w:r>
      <w:r w:rsidR="003E052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(решение конкурсной комиссии о допуске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ко второму этапу к</w:t>
      </w:r>
      <w:r w:rsidR="003E052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оформляется протоколом);</w:t>
      </w:r>
    </w:p>
    <w:p w:rsidR="003E0521" w:rsidRPr="003E0521" w:rsidRDefault="003E0521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и сопоставление заявок путем определения соответствия целевой направленности, экономической обоснованности и ожидаемых результато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представленных проектов цели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онкурса; </w:t>
      </w:r>
    </w:p>
    <w:p w:rsidR="003E0521" w:rsidRPr="003E0521" w:rsidRDefault="003E0521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пороговые значения проходных баллов для отбора проектов, рекомендуемых для последующей </w:t>
      </w:r>
      <w:proofErr w:type="spell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грантовой</w:t>
      </w:r>
      <w:proofErr w:type="spell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Фондом;</w:t>
      </w:r>
    </w:p>
    <w:p w:rsidR="003E0521" w:rsidRPr="003E0521" w:rsidRDefault="003E0521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 протокол оценки и сопоставления заявок в срок, не превышающий 35 дней со дня принятия конкурсной комиссией решения о допуске за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явок к участию во втором этапе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онкурса;</w:t>
      </w:r>
    </w:p>
    <w:p w:rsidR="00010CAC" w:rsidRPr="003E0521" w:rsidRDefault="003E0521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оформляет протоколом перечень 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проектов, отобранных по итогам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онкурса, и рекомендации по объемам их финансирования Фондом.</w:t>
      </w:r>
    </w:p>
    <w:p w:rsidR="008F365B" w:rsidRPr="003E0521" w:rsidRDefault="008F365B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перечне проектов, от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 по итогам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онкурса, и объемы их финансирования Фондом (объемы грантов) принимает правление Фонда на основании </w:t>
      </w:r>
      <w:r w:rsidR="007F76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комиссии.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Информационные сообщения о результатах регистрации заявок, и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тогах первого и второго этапов к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и о решении, принятом правлением Фонда, размещаются на Интернет-сайте Фонда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разделе «Конкурсы программ, комплексов мер и проектов» (подраздел «Конкурс</w:t>
      </w:r>
      <w:r w:rsidR="00010CAC"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3E0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проектов муниципалитетов и организаций»). </w:t>
      </w:r>
    </w:p>
    <w:p w:rsidR="00156E03" w:rsidRPr="00094CAD" w:rsidRDefault="00156E0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C94" w:rsidRPr="003E0521" w:rsidRDefault="001D1C94" w:rsidP="008962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156E03"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Деятельн</w:t>
      </w:r>
      <w:r w:rsidR="000A3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ость, осуществляемая по итогам к</w:t>
      </w:r>
      <w:r w:rsidRPr="003E05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онкурса</w:t>
      </w:r>
    </w:p>
    <w:p w:rsidR="001D1C94" w:rsidRPr="00094CAD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9E3" w:rsidRPr="003E0521" w:rsidRDefault="000A3B6A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</w:t>
      </w:r>
      <w:r w:rsidR="00D74FB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с </w:t>
      </w:r>
      <w:r w:rsidR="00922BC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заявителями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74FB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проектов которых будут предоставлены гранты, 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т заключаться договор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авлении денежных средств </w:t>
      </w:r>
      <w:r w:rsidR="00FF19E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гранта. </w:t>
      </w:r>
    </w:p>
    <w:p w:rsidR="001D1C94" w:rsidRPr="003E0521" w:rsidRDefault="00700DE3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договора размещена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Фонда для сведения </w:t>
      </w:r>
      <w:r w:rsidR="00922BC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3 к Положению). Внесение изменений в форму договора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="00D74FB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Мероприятия, связанные с подготовкой проекта договора, будут проводиться сторонами, начиная с 1 </w:t>
      </w:r>
      <w:r w:rsidR="00311C22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</w:t>
      </w:r>
      <w:r w:rsidR="00D74FB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2018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 в адрес </w:t>
      </w:r>
      <w:r w:rsidR="00922BC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</w:t>
      </w:r>
      <w:r w:rsidR="00263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96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чьи </w:t>
      </w:r>
      <w:r w:rsidR="00263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</w:t>
      </w:r>
      <w:r w:rsidR="00F96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планируется поддержать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к</w:t>
      </w:r>
      <w:r w:rsidR="0026348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онкурса,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направлены </w:t>
      </w:r>
      <w:r w:rsidR="00700DE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 о порядке заключения договора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 пункту 7.1 Положения)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свою очередь, </w:t>
      </w:r>
      <w:r w:rsidR="00922BC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признанные получателями </w:t>
      </w:r>
      <w:r w:rsidR="004E34A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</w:t>
      </w:r>
      <w:proofErr w:type="gramStart"/>
      <w:r w:rsidR="004E34A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="004E34A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обязаны: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Фонд об изменениях адреса, банковских реквизитов, замене лиц, имеющих право подписи договора в соответствии с Выпиской из ЕГРЮЛ, и представить в Фонд документы их подтверждающие;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к сроку, установленному в письме Фонда, образец заполненного платежного поручения с указанием получателя и реквизитов для перечисления </w:t>
      </w:r>
      <w:r w:rsidR="00D74FB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</w:t>
      </w:r>
      <w:proofErr w:type="gramStart"/>
      <w:r w:rsidR="00D74FB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="00D74FB1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соответствующего кода вида доходов бюджета (КБК) из Перечня кодов видов доходов бюджетов, утверждаемого Министерством финансов Российской Федерации.</w:t>
      </w:r>
    </w:p>
    <w:p w:rsidR="001D1C94" w:rsidRPr="00094CAD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56E03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Контактная информация</w:t>
      </w:r>
    </w:p>
    <w:p w:rsidR="001D1C94" w:rsidRPr="00094CAD" w:rsidRDefault="001D1C94" w:rsidP="008962ED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C94" w:rsidRPr="003E0521" w:rsidRDefault="007F7682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вопросами по разъяснению</w:t>
      </w:r>
      <w:r w:rsidR="000A3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к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онкурса, подг</w:t>
      </w:r>
      <w:r w:rsidR="00F76DC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отовки проектного предложения (ч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асть 1 заявки) и оформления заявки </w:t>
      </w:r>
      <w:r w:rsidR="00922BCA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заявители </w:t>
      </w:r>
      <w:r w:rsidR="001D1C94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обращаться в Фонд по телефону: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8 (495) 606-69-35 (Департамент поддержки социальных проектов:</w:t>
      </w:r>
      <w:proofErr w:type="gram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Ефремова Светлана Алексеевна, Бондаренко Ирина Николаевна, Колесникова Ульяна Владимировна, Юламанова Клара Ганеевна</w:t>
      </w:r>
      <w:r w:rsidR="00700DE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Салихова Хамидя Рафиковна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 воп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росам, касающимся формирования б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юджета проекта 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составления ф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инансово-экономического обоснования мероприятий проекта </w:t>
      </w:r>
      <w:r w:rsidR="00F76DCC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(ч</w:t>
      </w:r>
      <w:r w:rsidR="00FC42DE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асти 2 и 3 заявки)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можно получить по телефону:</w:t>
      </w:r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8 (495) 606-16-30 (Департамент управления финансами и имуществом:</w:t>
      </w:r>
      <w:proofErr w:type="gramEnd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Конакова Светлана Петровна, </w:t>
      </w:r>
      <w:r w:rsidR="00156E0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Артамонова Екатерина Вадимовна, </w:t>
      </w:r>
      <w:r w:rsidR="00700DE3"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Ерыгина Мария Викторовна</w:t>
      </w:r>
      <w:r w:rsidRPr="003E052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1D1C94" w:rsidRPr="003E0521" w:rsidRDefault="001D1C94" w:rsidP="008962ED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C94" w:rsidRPr="003E0521" w:rsidRDefault="001D1C94" w:rsidP="008962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Фонд приглашает </w:t>
      </w:r>
      <w:r w:rsidR="00700DE3"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муниципальные образования</w:t>
      </w:r>
    </w:p>
    <w:p w:rsidR="001D1C94" w:rsidRPr="003E0521" w:rsidRDefault="001D1C94" w:rsidP="008962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активному участию в конкурсном отборе</w:t>
      </w:r>
    </w:p>
    <w:p w:rsidR="001D1C94" w:rsidRPr="003E0521" w:rsidRDefault="001D1C94" w:rsidP="008962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инновационных социальных проектов</w:t>
      </w:r>
    </w:p>
    <w:sectPr w:rsidR="001D1C94" w:rsidRPr="003E0521" w:rsidSect="000A3B6A">
      <w:head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C6" w:rsidRDefault="00F337C6">
      <w:pPr>
        <w:spacing w:after="0" w:line="240" w:lineRule="auto"/>
      </w:pPr>
      <w:r>
        <w:separator/>
      </w:r>
    </w:p>
  </w:endnote>
  <w:endnote w:type="continuationSeparator" w:id="0">
    <w:p w:rsidR="00F337C6" w:rsidRDefault="00F3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C6" w:rsidRDefault="00F337C6">
      <w:pPr>
        <w:spacing w:after="0" w:line="240" w:lineRule="auto"/>
      </w:pPr>
      <w:r>
        <w:separator/>
      </w:r>
    </w:p>
  </w:footnote>
  <w:footnote w:type="continuationSeparator" w:id="0">
    <w:p w:rsidR="00F337C6" w:rsidRDefault="00F3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26862"/>
      <w:docPartObj>
        <w:docPartGallery w:val="Page Numbers (Top of Page)"/>
        <w:docPartUnique/>
      </w:docPartObj>
    </w:sdtPr>
    <w:sdtEndPr/>
    <w:sdtContent>
      <w:p w:rsidR="00401AB5" w:rsidRDefault="00401AB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1AB5" w:rsidRDefault="00401A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A68"/>
    <w:multiLevelType w:val="hybridMultilevel"/>
    <w:tmpl w:val="E0BC21A2"/>
    <w:lvl w:ilvl="0" w:tplc="E05226FC">
      <w:start w:val="15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D22C7D"/>
    <w:multiLevelType w:val="multilevel"/>
    <w:tmpl w:val="FEA23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7656494"/>
    <w:multiLevelType w:val="multilevel"/>
    <w:tmpl w:val="BFE8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005C3"/>
    <w:multiLevelType w:val="hybridMultilevel"/>
    <w:tmpl w:val="6C64D9A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FD636B0"/>
    <w:multiLevelType w:val="hybridMultilevel"/>
    <w:tmpl w:val="62DC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2C0"/>
    <w:multiLevelType w:val="hybridMultilevel"/>
    <w:tmpl w:val="F24AC0E4"/>
    <w:lvl w:ilvl="0" w:tplc="9F5870A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07B4087"/>
    <w:multiLevelType w:val="multilevel"/>
    <w:tmpl w:val="5E0C83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7">
    <w:nsid w:val="253D47D0"/>
    <w:multiLevelType w:val="hybridMultilevel"/>
    <w:tmpl w:val="5EE02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25B03"/>
    <w:multiLevelType w:val="hybridMultilevel"/>
    <w:tmpl w:val="A18E61B0"/>
    <w:lvl w:ilvl="0" w:tplc="92289EA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6A17B83"/>
    <w:multiLevelType w:val="hybridMultilevel"/>
    <w:tmpl w:val="5784C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D60DC2"/>
    <w:multiLevelType w:val="hybridMultilevel"/>
    <w:tmpl w:val="4F086AC8"/>
    <w:lvl w:ilvl="0" w:tplc="AAAE5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8A4197"/>
    <w:multiLevelType w:val="hybridMultilevel"/>
    <w:tmpl w:val="002C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C08B2"/>
    <w:multiLevelType w:val="hybridMultilevel"/>
    <w:tmpl w:val="49D279C8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33C72"/>
    <w:multiLevelType w:val="hybridMultilevel"/>
    <w:tmpl w:val="5DAE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E4795"/>
    <w:multiLevelType w:val="multilevel"/>
    <w:tmpl w:val="A58438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>
    <w:nsid w:val="57D71353"/>
    <w:multiLevelType w:val="hybridMultilevel"/>
    <w:tmpl w:val="1F78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2764A"/>
    <w:multiLevelType w:val="hybridMultilevel"/>
    <w:tmpl w:val="271CD00A"/>
    <w:lvl w:ilvl="0" w:tplc="E32EF590">
      <w:start w:val="2"/>
      <w:numFmt w:val="decimal"/>
      <w:lvlText w:val="%1."/>
      <w:lvlJc w:val="left"/>
      <w:pPr>
        <w:ind w:left="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693C7D5C"/>
    <w:multiLevelType w:val="hybridMultilevel"/>
    <w:tmpl w:val="66869C0C"/>
    <w:lvl w:ilvl="0" w:tplc="4CC6B26C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6D95407B"/>
    <w:multiLevelType w:val="hybridMultilevel"/>
    <w:tmpl w:val="E9EA5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8478DD"/>
    <w:multiLevelType w:val="hybridMultilevel"/>
    <w:tmpl w:val="3864BDC0"/>
    <w:lvl w:ilvl="0" w:tplc="92289EA4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89C4057"/>
    <w:multiLevelType w:val="multilevel"/>
    <w:tmpl w:val="3FE45B7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2" w:hanging="2160"/>
      </w:pPr>
      <w:rPr>
        <w:rFonts w:hint="default"/>
      </w:rPr>
    </w:lvl>
  </w:abstractNum>
  <w:abstractNum w:abstractNumId="21">
    <w:nsid w:val="7CF17397"/>
    <w:multiLevelType w:val="hybridMultilevel"/>
    <w:tmpl w:val="17C6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20"/>
  </w:num>
  <w:num w:numId="10">
    <w:abstractNumId w:val="1"/>
  </w:num>
  <w:num w:numId="11">
    <w:abstractNumId w:val="6"/>
  </w:num>
  <w:num w:numId="12">
    <w:abstractNumId w:val="8"/>
  </w:num>
  <w:num w:numId="13">
    <w:abstractNumId w:val="19"/>
  </w:num>
  <w:num w:numId="14">
    <w:abstractNumId w:val="17"/>
  </w:num>
  <w:num w:numId="15">
    <w:abstractNumId w:val="15"/>
  </w:num>
  <w:num w:numId="16">
    <w:abstractNumId w:val="0"/>
  </w:num>
  <w:num w:numId="17">
    <w:abstractNumId w:val="16"/>
  </w:num>
  <w:num w:numId="18">
    <w:abstractNumId w:val="9"/>
  </w:num>
  <w:num w:numId="19">
    <w:abstractNumId w:val="18"/>
  </w:num>
  <w:num w:numId="20">
    <w:abstractNumId w:val="11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4"/>
    <w:rsid w:val="0000117D"/>
    <w:rsid w:val="000107EB"/>
    <w:rsid w:val="00010CAC"/>
    <w:rsid w:val="000203B6"/>
    <w:rsid w:val="00026073"/>
    <w:rsid w:val="0003244D"/>
    <w:rsid w:val="00032F93"/>
    <w:rsid w:val="00036344"/>
    <w:rsid w:val="0005061B"/>
    <w:rsid w:val="00054D88"/>
    <w:rsid w:val="00061DD8"/>
    <w:rsid w:val="00063FA0"/>
    <w:rsid w:val="00065F97"/>
    <w:rsid w:val="0007036C"/>
    <w:rsid w:val="00077328"/>
    <w:rsid w:val="00094CAD"/>
    <w:rsid w:val="000A3B6A"/>
    <w:rsid w:val="000A4AD8"/>
    <w:rsid w:val="000A7EE6"/>
    <w:rsid w:val="000B7425"/>
    <w:rsid w:val="000C5CF6"/>
    <w:rsid w:val="000C7E12"/>
    <w:rsid w:val="000D0FA2"/>
    <w:rsid w:val="000D443C"/>
    <w:rsid w:val="000D7277"/>
    <w:rsid w:val="000E7132"/>
    <w:rsid w:val="00101A84"/>
    <w:rsid w:val="001071A1"/>
    <w:rsid w:val="001215FB"/>
    <w:rsid w:val="00121678"/>
    <w:rsid w:val="00122652"/>
    <w:rsid w:val="00122F06"/>
    <w:rsid w:val="00135E46"/>
    <w:rsid w:val="00141320"/>
    <w:rsid w:val="001449E3"/>
    <w:rsid w:val="00145B39"/>
    <w:rsid w:val="001512A7"/>
    <w:rsid w:val="00151B88"/>
    <w:rsid w:val="00156E03"/>
    <w:rsid w:val="00165049"/>
    <w:rsid w:val="00170BB7"/>
    <w:rsid w:val="001715FD"/>
    <w:rsid w:val="00171A9C"/>
    <w:rsid w:val="00177671"/>
    <w:rsid w:val="001778BE"/>
    <w:rsid w:val="00180040"/>
    <w:rsid w:val="0018564E"/>
    <w:rsid w:val="001938EB"/>
    <w:rsid w:val="001A0113"/>
    <w:rsid w:val="001A4D3E"/>
    <w:rsid w:val="001B009C"/>
    <w:rsid w:val="001B64B2"/>
    <w:rsid w:val="001C4FB0"/>
    <w:rsid w:val="001D1C94"/>
    <w:rsid w:val="001D715A"/>
    <w:rsid w:val="001E68CF"/>
    <w:rsid w:val="00206C23"/>
    <w:rsid w:val="002153C4"/>
    <w:rsid w:val="002406C5"/>
    <w:rsid w:val="00240721"/>
    <w:rsid w:val="002423D9"/>
    <w:rsid w:val="00242CAD"/>
    <w:rsid w:val="00243643"/>
    <w:rsid w:val="0024427B"/>
    <w:rsid w:val="00252704"/>
    <w:rsid w:val="00263489"/>
    <w:rsid w:val="00264DFA"/>
    <w:rsid w:val="00265FF4"/>
    <w:rsid w:val="00272279"/>
    <w:rsid w:val="00286C1F"/>
    <w:rsid w:val="0029551F"/>
    <w:rsid w:val="002A3DF5"/>
    <w:rsid w:val="002C26C2"/>
    <w:rsid w:val="002E275B"/>
    <w:rsid w:val="002E7576"/>
    <w:rsid w:val="002E7ECC"/>
    <w:rsid w:val="0030025B"/>
    <w:rsid w:val="00300A1F"/>
    <w:rsid w:val="00311C22"/>
    <w:rsid w:val="00311CE9"/>
    <w:rsid w:val="00323DB2"/>
    <w:rsid w:val="00332401"/>
    <w:rsid w:val="00340ABE"/>
    <w:rsid w:val="00356294"/>
    <w:rsid w:val="00363FAF"/>
    <w:rsid w:val="00374216"/>
    <w:rsid w:val="003811D3"/>
    <w:rsid w:val="00391D46"/>
    <w:rsid w:val="003A6796"/>
    <w:rsid w:val="003A7048"/>
    <w:rsid w:val="003B30B6"/>
    <w:rsid w:val="003B47FB"/>
    <w:rsid w:val="003C05A2"/>
    <w:rsid w:val="003C6515"/>
    <w:rsid w:val="003E0521"/>
    <w:rsid w:val="003E1526"/>
    <w:rsid w:val="003F0990"/>
    <w:rsid w:val="00400B23"/>
    <w:rsid w:val="00401AB5"/>
    <w:rsid w:val="00405605"/>
    <w:rsid w:val="00412942"/>
    <w:rsid w:val="004141B3"/>
    <w:rsid w:val="004164AE"/>
    <w:rsid w:val="004221AA"/>
    <w:rsid w:val="00423FFD"/>
    <w:rsid w:val="004321A0"/>
    <w:rsid w:val="00443AA2"/>
    <w:rsid w:val="00446280"/>
    <w:rsid w:val="004550D2"/>
    <w:rsid w:val="004558F7"/>
    <w:rsid w:val="00460BF9"/>
    <w:rsid w:val="00481A32"/>
    <w:rsid w:val="004821A5"/>
    <w:rsid w:val="004829E4"/>
    <w:rsid w:val="00485FA4"/>
    <w:rsid w:val="00486DD6"/>
    <w:rsid w:val="00487305"/>
    <w:rsid w:val="0049034E"/>
    <w:rsid w:val="00494154"/>
    <w:rsid w:val="0049663E"/>
    <w:rsid w:val="00496B39"/>
    <w:rsid w:val="004A09FA"/>
    <w:rsid w:val="004B27C8"/>
    <w:rsid w:val="004C3C79"/>
    <w:rsid w:val="004D38FC"/>
    <w:rsid w:val="004E18C0"/>
    <w:rsid w:val="004E34A8"/>
    <w:rsid w:val="004E36F2"/>
    <w:rsid w:val="004E3E6A"/>
    <w:rsid w:val="004E5F52"/>
    <w:rsid w:val="00502291"/>
    <w:rsid w:val="00505C40"/>
    <w:rsid w:val="00512563"/>
    <w:rsid w:val="00512DC9"/>
    <w:rsid w:val="005275D8"/>
    <w:rsid w:val="0053481A"/>
    <w:rsid w:val="00541314"/>
    <w:rsid w:val="00541975"/>
    <w:rsid w:val="0055052F"/>
    <w:rsid w:val="00552B13"/>
    <w:rsid w:val="005540E3"/>
    <w:rsid w:val="0055627D"/>
    <w:rsid w:val="00560FDA"/>
    <w:rsid w:val="00562A08"/>
    <w:rsid w:val="00573BE5"/>
    <w:rsid w:val="005920E2"/>
    <w:rsid w:val="00593298"/>
    <w:rsid w:val="00597D50"/>
    <w:rsid w:val="005B0662"/>
    <w:rsid w:val="005B73FC"/>
    <w:rsid w:val="005B769A"/>
    <w:rsid w:val="005C2167"/>
    <w:rsid w:val="005C58B3"/>
    <w:rsid w:val="005C6DAB"/>
    <w:rsid w:val="005D1BD8"/>
    <w:rsid w:val="005F57DD"/>
    <w:rsid w:val="005F5C7A"/>
    <w:rsid w:val="0060020A"/>
    <w:rsid w:val="00604090"/>
    <w:rsid w:val="00606791"/>
    <w:rsid w:val="00612828"/>
    <w:rsid w:val="0063042F"/>
    <w:rsid w:val="006478E9"/>
    <w:rsid w:val="00661718"/>
    <w:rsid w:val="00667B8F"/>
    <w:rsid w:val="00667E3C"/>
    <w:rsid w:val="00675A0D"/>
    <w:rsid w:val="006813FC"/>
    <w:rsid w:val="00692467"/>
    <w:rsid w:val="0069327B"/>
    <w:rsid w:val="00693F14"/>
    <w:rsid w:val="006952A4"/>
    <w:rsid w:val="00697EF1"/>
    <w:rsid w:val="006A335B"/>
    <w:rsid w:val="006A3709"/>
    <w:rsid w:val="006A5BA3"/>
    <w:rsid w:val="006B6DE3"/>
    <w:rsid w:val="006B7C4B"/>
    <w:rsid w:val="006C5CF7"/>
    <w:rsid w:val="006C7DED"/>
    <w:rsid w:val="006E4061"/>
    <w:rsid w:val="00700DE3"/>
    <w:rsid w:val="007156C6"/>
    <w:rsid w:val="00723DA5"/>
    <w:rsid w:val="00727A0D"/>
    <w:rsid w:val="00741C5C"/>
    <w:rsid w:val="00747242"/>
    <w:rsid w:val="007532B9"/>
    <w:rsid w:val="007622ED"/>
    <w:rsid w:val="007635F4"/>
    <w:rsid w:val="00767BA5"/>
    <w:rsid w:val="00771156"/>
    <w:rsid w:val="007725F9"/>
    <w:rsid w:val="007740D9"/>
    <w:rsid w:val="00775B50"/>
    <w:rsid w:val="0078137B"/>
    <w:rsid w:val="00782DD6"/>
    <w:rsid w:val="007834C5"/>
    <w:rsid w:val="0078405A"/>
    <w:rsid w:val="0079119F"/>
    <w:rsid w:val="007B24F6"/>
    <w:rsid w:val="007B3588"/>
    <w:rsid w:val="007B723E"/>
    <w:rsid w:val="007C4F0A"/>
    <w:rsid w:val="007D22D7"/>
    <w:rsid w:val="007D2902"/>
    <w:rsid w:val="007D5A27"/>
    <w:rsid w:val="007D5DC0"/>
    <w:rsid w:val="007F7682"/>
    <w:rsid w:val="00800C6B"/>
    <w:rsid w:val="00802216"/>
    <w:rsid w:val="008041C9"/>
    <w:rsid w:val="00804475"/>
    <w:rsid w:val="008056AC"/>
    <w:rsid w:val="00805AAC"/>
    <w:rsid w:val="00816787"/>
    <w:rsid w:val="008179C0"/>
    <w:rsid w:val="00820C94"/>
    <w:rsid w:val="00821667"/>
    <w:rsid w:val="00824E07"/>
    <w:rsid w:val="00834F47"/>
    <w:rsid w:val="00844C02"/>
    <w:rsid w:val="00865E39"/>
    <w:rsid w:val="00870A87"/>
    <w:rsid w:val="0088017F"/>
    <w:rsid w:val="00881E64"/>
    <w:rsid w:val="0088390E"/>
    <w:rsid w:val="00893C48"/>
    <w:rsid w:val="008962ED"/>
    <w:rsid w:val="008A1B21"/>
    <w:rsid w:val="008A2327"/>
    <w:rsid w:val="008A40FF"/>
    <w:rsid w:val="008B1E73"/>
    <w:rsid w:val="008B5846"/>
    <w:rsid w:val="008C6312"/>
    <w:rsid w:val="008D0CF7"/>
    <w:rsid w:val="008D5F59"/>
    <w:rsid w:val="008D606B"/>
    <w:rsid w:val="008E024D"/>
    <w:rsid w:val="008E2C01"/>
    <w:rsid w:val="008F365B"/>
    <w:rsid w:val="008F40F5"/>
    <w:rsid w:val="008F69DB"/>
    <w:rsid w:val="00906A3D"/>
    <w:rsid w:val="009076FB"/>
    <w:rsid w:val="00915162"/>
    <w:rsid w:val="0091675E"/>
    <w:rsid w:val="0092027E"/>
    <w:rsid w:val="00921157"/>
    <w:rsid w:val="00922BCA"/>
    <w:rsid w:val="009319BB"/>
    <w:rsid w:val="00933722"/>
    <w:rsid w:val="00946468"/>
    <w:rsid w:val="009470CB"/>
    <w:rsid w:val="00956B7D"/>
    <w:rsid w:val="009656C6"/>
    <w:rsid w:val="00966E63"/>
    <w:rsid w:val="00973AD4"/>
    <w:rsid w:val="009752DC"/>
    <w:rsid w:val="00975318"/>
    <w:rsid w:val="00976E91"/>
    <w:rsid w:val="00984830"/>
    <w:rsid w:val="00990F1E"/>
    <w:rsid w:val="009A6172"/>
    <w:rsid w:val="009A7902"/>
    <w:rsid w:val="009C12A1"/>
    <w:rsid w:val="009C157B"/>
    <w:rsid w:val="009C542C"/>
    <w:rsid w:val="009D3DCC"/>
    <w:rsid w:val="009D66B8"/>
    <w:rsid w:val="009F323F"/>
    <w:rsid w:val="009F4148"/>
    <w:rsid w:val="00A0167E"/>
    <w:rsid w:val="00A01AC9"/>
    <w:rsid w:val="00A02DCB"/>
    <w:rsid w:val="00A033ED"/>
    <w:rsid w:val="00A0763D"/>
    <w:rsid w:val="00A12FCF"/>
    <w:rsid w:val="00A26F19"/>
    <w:rsid w:val="00A40223"/>
    <w:rsid w:val="00A451F7"/>
    <w:rsid w:val="00A70B2C"/>
    <w:rsid w:val="00A77F24"/>
    <w:rsid w:val="00A813CA"/>
    <w:rsid w:val="00A87776"/>
    <w:rsid w:val="00A903F9"/>
    <w:rsid w:val="00A97220"/>
    <w:rsid w:val="00AB11C3"/>
    <w:rsid w:val="00AB1241"/>
    <w:rsid w:val="00AC02B8"/>
    <w:rsid w:val="00AC3362"/>
    <w:rsid w:val="00AC5851"/>
    <w:rsid w:val="00AD35E6"/>
    <w:rsid w:val="00AE2E46"/>
    <w:rsid w:val="00AE54F5"/>
    <w:rsid w:val="00AF7CF6"/>
    <w:rsid w:val="00B1187A"/>
    <w:rsid w:val="00B1765B"/>
    <w:rsid w:val="00B17915"/>
    <w:rsid w:val="00B215C8"/>
    <w:rsid w:val="00B215FD"/>
    <w:rsid w:val="00B22097"/>
    <w:rsid w:val="00B26E34"/>
    <w:rsid w:val="00B27295"/>
    <w:rsid w:val="00B30A91"/>
    <w:rsid w:val="00B31450"/>
    <w:rsid w:val="00B3645E"/>
    <w:rsid w:val="00B4141F"/>
    <w:rsid w:val="00B42D9A"/>
    <w:rsid w:val="00B511AC"/>
    <w:rsid w:val="00B51E3D"/>
    <w:rsid w:val="00B53EFE"/>
    <w:rsid w:val="00B64A67"/>
    <w:rsid w:val="00B66A60"/>
    <w:rsid w:val="00B72C42"/>
    <w:rsid w:val="00B86DD0"/>
    <w:rsid w:val="00B91E26"/>
    <w:rsid w:val="00BA2C5C"/>
    <w:rsid w:val="00BA4C55"/>
    <w:rsid w:val="00BA6FB6"/>
    <w:rsid w:val="00BA7A2F"/>
    <w:rsid w:val="00BB7F51"/>
    <w:rsid w:val="00BC4681"/>
    <w:rsid w:val="00BD2CFF"/>
    <w:rsid w:val="00BD6AA9"/>
    <w:rsid w:val="00BE00B3"/>
    <w:rsid w:val="00BE0A5B"/>
    <w:rsid w:val="00BE2EFD"/>
    <w:rsid w:val="00BF2B7C"/>
    <w:rsid w:val="00BF4544"/>
    <w:rsid w:val="00C01468"/>
    <w:rsid w:val="00C03FBD"/>
    <w:rsid w:val="00C2257B"/>
    <w:rsid w:val="00C23530"/>
    <w:rsid w:val="00C353FD"/>
    <w:rsid w:val="00C47785"/>
    <w:rsid w:val="00C50D01"/>
    <w:rsid w:val="00C5636D"/>
    <w:rsid w:val="00C72221"/>
    <w:rsid w:val="00C95484"/>
    <w:rsid w:val="00C966E8"/>
    <w:rsid w:val="00C9712D"/>
    <w:rsid w:val="00CB0440"/>
    <w:rsid w:val="00CB0A68"/>
    <w:rsid w:val="00CB1A38"/>
    <w:rsid w:val="00CC2AF8"/>
    <w:rsid w:val="00CC5DB3"/>
    <w:rsid w:val="00CD704E"/>
    <w:rsid w:val="00CF4BA9"/>
    <w:rsid w:val="00CF7E7D"/>
    <w:rsid w:val="00D002CF"/>
    <w:rsid w:val="00D04CD3"/>
    <w:rsid w:val="00D10CDA"/>
    <w:rsid w:val="00D11343"/>
    <w:rsid w:val="00D1145F"/>
    <w:rsid w:val="00D2592E"/>
    <w:rsid w:val="00D30C9C"/>
    <w:rsid w:val="00D3173A"/>
    <w:rsid w:val="00D325F6"/>
    <w:rsid w:val="00D36E96"/>
    <w:rsid w:val="00D4076A"/>
    <w:rsid w:val="00D57B19"/>
    <w:rsid w:val="00D71B87"/>
    <w:rsid w:val="00D74FB1"/>
    <w:rsid w:val="00D76F44"/>
    <w:rsid w:val="00D8488D"/>
    <w:rsid w:val="00D9001F"/>
    <w:rsid w:val="00D948EC"/>
    <w:rsid w:val="00D97F79"/>
    <w:rsid w:val="00DA70F7"/>
    <w:rsid w:val="00DB14E4"/>
    <w:rsid w:val="00DB5977"/>
    <w:rsid w:val="00DD24EA"/>
    <w:rsid w:val="00DD6FCE"/>
    <w:rsid w:val="00DD7F63"/>
    <w:rsid w:val="00E01567"/>
    <w:rsid w:val="00E154D4"/>
    <w:rsid w:val="00E1618D"/>
    <w:rsid w:val="00E23902"/>
    <w:rsid w:val="00E308AA"/>
    <w:rsid w:val="00E334F8"/>
    <w:rsid w:val="00E54F02"/>
    <w:rsid w:val="00E57E63"/>
    <w:rsid w:val="00E63E98"/>
    <w:rsid w:val="00E66BC2"/>
    <w:rsid w:val="00E67E2C"/>
    <w:rsid w:val="00E702EB"/>
    <w:rsid w:val="00E71103"/>
    <w:rsid w:val="00E75D80"/>
    <w:rsid w:val="00E7694D"/>
    <w:rsid w:val="00E90B1E"/>
    <w:rsid w:val="00E9210C"/>
    <w:rsid w:val="00EA5F63"/>
    <w:rsid w:val="00EA693B"/>
    <w:rsid w:val="00EE4D2C"/>
    <w:rsid w:val="00EE597D"/>
    <w:rsid w:val="00EF300E"/>
    <w:rsid w:val="00EF5CAC"/>
    <w:rsid w:val="00F07518"/>
    <w:rsid w:val="00F140CE"/>
    <w:rsid w:val="00F22E6B"/>
    <w:rsid w:val="00F269ED"/>
    <w:rsid w:val="00F337C6"/>
    <w:rsid w:val="00F345BE"/>
    <w:rsid w:val="00F3601C"/>
    <w:rsid w:val="00F42E2E"/>
    <w:rsid w:val="00F50FD9"/>
    <w:rsid w:val="00F7177E"/>
    <w:rsid w:val="00F73AF1"/>
    <w:rsid w:val="00F74986"/>
    <w:rsid w:val="00F76DCC"/>
    <w:rsid w:val="00F8212F"/>
    <w:rsid w:val="00F8413F"/>
    <w:rsid w:val="00F96AFD"/>
    <w:rsid w:val="00FC42DE"/>
    <w:rsid w:val="00FC5F2B"/>
    <w:rsid w:val="00FE0734"/>
    <w:rsid w:val="00FE2731"/>
    <w:rsid w:val="00FF19E3"/>
    <w:rsid w:val="00FF19EA"/>
    <w:rsid w:val="00FF3A52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4"/>
  </w:style>
  <w:style w:type="table" w:styleId="a5">
    <w:name w:val="Table Grid"/>
    <w:basedOn w:val="a1"/>
    <w:uiPriority w:val="59"/>
    <w:rsid w:val="001D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C94"/>
    <w:pPr>
      <w:ind w:left="720"/>
      <w:contextualSpacing/>
    </w:pPr>
  </w:style>
  <w:style w:type="paragraph" w:customStyle="1" w:styleId="Iauiue">
    <w:name w:val="Iau?iue"/>
    <w:rsid w:val="001D1C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1D1C94"/>
    <w:pPr>
      <w:spacing w:before="225" w:after="225" w:line="240" w:lineRule="auto"/>
      <w:ind w:left="225" w:right="225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C94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qFormat/>
    <w:rsid w:val="001D1C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D1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8777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35E4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35E4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35E46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CF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4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4"/>
  </w:style>
  <w:style w:type="table" w:styleId="a5">
    <w:name w:val="Table Grid"/>
    <w:basedOn w:val="a1"/>
    <w:uiPriority w:val="59"/>
    <w:rsid w:val="001D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C94"/>
    <w:pPr>
      <w:ind w:left="720"/>
      <w:contextualSpacing/>
    </w:pPr>
  </w:style>
  <w:style w:type="paragraph" w:customStyle="1" w:styleId="Iauiue">
    <w:name w:val="Iau?iue"/>
    <w:rsid w:val="001D1C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1D1C94"/>
    <w:pPr>
      <w:spacing w:before="225" w:after="225" w:line="240" w:lineRule="auto"/>
      <w:ind w:left="225" w:right="225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C94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qFormat/>
    <w:rsid w:val="001D1C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D1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8777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35E4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35E4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35E46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CF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18AD-906B-4118-8A64-0447DB7D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Лесникова Кристина</cp:lastModifiedBy>
  <cp:revision>2</cp:revision>
  <cp:lastPrinted>2018-02-28T13:28:00Z</cp:lastPrinted>
  <dcterms:created xsi:type="dcterms:W3CDTF">2018-03-23T06:11:00Z</dcterms:created>
  <dcterms:modified xsi:type="dcterms:W3CDTF">2018-03-23T06:11:00Z</dcterms:modified>
</cp:coreProperties>
</file>