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8A" w:rsidRDefault="008D0D1B">
      <w:pPr>
        <w:pStyle w:val="30"/>
        <w:framePr w:w="6498" w:h="1025" w:vSpace="7" w:wrap="notBeside" w:hAnchor="margin" w:x="-478" w:y="-296"/>
        <w:shd w:val="clear" w:color="auto" w:fill="auto"/>
        <w:tabs>
          <w:tab w:val="left" w:pos="3676"/>
        </w:tabs>
      </w:pPr>
      <w:bookmarkStart w:id="0" w:name="_GoBack"/>
      <w:bookmarkEnd w:id="0"/>
      <w:r>
        <w:t>Заместитель председателя</w:t>
      </w:r>
      <w:r>
        <w:tab/>
        <w:t>Председатель комитета по</w:t>
      </w:r>
    </w:p>
    <w:p w:rsidR="00BE328A" w:rsidRDefault="008D0D1B">
      <w:pPr>
        <w:pStyle w:val="30"/>
        <w:framePr w:w="6498" w:h="1025" w:vSpace="7" w:wrap="notBeside" w:hAnchor="margin" w:x="-478" w:y="-296"/>
        <w:shd w:val="clear" w:color="auto" w:fill="auto"/>
      </w:pPr>
      <w:r>
        <w:t>Правительства Пермского края социальной политике</w:t>
      </w:r>
    </w:p>
    <w:p w:rsidR="00BE328A" w:rsidRDefault="008D0D1B">
      <w:pPr>
        <w:pStyle w:val="30"/>
        <w:framePr w:w="6498" w:h="1025" w:vSpace="7" w:wrap="notBeside" w:hAnchor="margin" w:x="-478" w:y="-296"/>
        <w:shd w:val="clear" w:color="auto" w:fill="auto"/>
        <w:ind w:left="3680" w:right="100"/>
      </w:pPr>
      <w:r>
        <w:t>Законодательного Собрания Пермского края</w:t>
      </w:r>
    </w:p>
    <w:p w:rsidR="00BE328A" w:rsidRDefault="008D0D1B">
      <w:pPr>
        <w:framePr w:w="2189" w:h="1105" w:wrap="around" w:hAnchor="margin" w:x="6315" w:y="754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386205" cy="693420"/>
            <wp:effectExtent l="0" t="0" r="4445" b="0"/>
            <wp:docPr id="1" name="Рисунок 1" descr="C:\Users\sekreta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8A" w:rsidRDefault="008D0D1B">
      <w:pPr>
        <w:pStyle w:val="a5"/>
        <w:framePr w:w="2844" w:h="510" w:wrap="around" w:hAnchor="margin" w:x="6596" w:y="-243"/>
        <w:shd w:val="clear" w:color="auto" w:fill="auto"/>
        <w:ind w:right="100"/>
      </w:pPr>
      <w:r>
        <w:t>Уполномоченный по правам человека в Пермском крае</w:t>
      </w:r>
    </w:p>
    <w:p w:rsidR="00BE328A" w:rsidRDefault="008D0D1B">
      <w:pPr>
        <w:pStyle w:val="a5"/>
        <w:framePr w:w="1325" w:h="200" w:wrap="around" w:hAnchor="margin" w:x="4576" w:y="1300"/>
        <w:shd w:val="clear" w:color="auto" w:fill="auto"/>
        <w:spacing w:line="200" w:lineRule="exact"/>
        <w:jc w:val="left"/>
      </w:pPr>
      <w:r>
        <w:t>С.В. Клепцин</w:t>
      </w:r>
    </w:p>
    <w:p w:rsidR="00BE328A" w:rsidRDefault="008D0D1B">
      <w:pPr>
        <w:framePr w:w="2534" w:h="1080" w:wrap="around" w:vAnchor="text" w:hAnchor="margin" w:x="2319" w:y="14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607820" cy="693420"/>
            <wp:effectExtent l="0" t="0" r="0" b="0"/>
            <wp:docPr id="2" name="Рисунок 2" descr="C:\Users\sekreta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8A" w:rsidRDefault="008D0D1B">
      <w:pPr>
        <w:pStyle w:val="a5"/>
        <w:framePr w:w="1278" w:h="207" w:wrap="around" w:vAnchor="text" w:hAnchor="margin" w:x="1041" w:y="590"/>
        <w:shd w:val="clear" w:color="auto" w:fill="auto"/>
        <w:spacing w:line="200" w:lineRule="exact"/>
        <w:jc w:val="left"/>
      </w:pPr>
      <w:r>
        <w:t>Т.Ю. Абдулл</w:t>
      </w:r>
    </w:p>
    <w:p w:rsidR="00BE328A" w:rsidRDefault="008D0D1B">
      <w:pPr>
        <w:pStyle w:val="30"/>
        <w:framePr w:h="199" w:wrap="around" w:vAnchor="text" w:hAnchor="margin" w:x="7980" w:y="579"/>
        <w:shd w:val="clear" w:color="auto" w:fill="auto"/>
        <w:spacing w:line="200" w:lineRule="exact"/>
        <w:ind w:left="100"/>
      </w:pPr>
      <w:r>
        <w:t>П.В. Миков</w:t>
      </w:r>
    </w:p>
    <w:p w:rsidR="00BE328A" w:rsidRDefault="008D0D1B">
      <w:pPr>
        <w:pStyle w:val="20"/>
        <w:shd w:val="clear" w:color="auto" w:fill="auto"/>
        <w:spacing w:line="1930" w:lineRule="exact"/>
        <w:sectPr w:rsidR="00BE328A">
          <w:headerReference w:type="default" r:id="rId10"/>
          <w:type w:val="continuous"/>
          <w:pgSz w:w="11905" w:h="16837"/>
          <w:pgMar w:top="657" w:right="7070" w:bottom="1366" w:left="1792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/</w:t>
      </w:r>
    </w:p>
    <w:p w:rsidR="00BE328A" w:rsidRDefault="00BE328A">
      <w:pPr>
        <w:framePr w:w="11797" w:h="467" w:hRule="exact" w:wrap="notBeside" w:vAnchor="text" w:hAnchor="text" w:xAlign="center" w:y="1" w:anchorLock="1"/>
      </w:pPr>
    </w:p>
    <w:p w:rsidR="00BE328A" w:rsidRDefault="008D0D1B">
      <w:pPr>
        <w:rPr>
          <w:sz w:val="2"/>
          <w:szCs w:val="2"/>
        </w:rPr>
        <w:sectPr w:rsidR="00BE328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E328A" w:rsidRDefault="008D0D1B">
      <w:pPr>
        <w:pStyle w:val="10"/>
        <w:keepNext/>
        <w:keepLines/>
        <w:shd w:val="clear" w:color="auto" w:fill="auto"/>
        <w:spacing w:after="51" w:line="260" w:lineRule="exact"/>
        <w:ind w:left="3560"/>
      </w:pPr>
      <w:bookmarkStart w:id="1" w:name="bookmark0"/>
      <w:r>
        <w:lastRenderedPageBreak/>
        <w:t>ПОЛОЖЕНИЕ</w:t>
      </w:r>
      <w:bookmarkEnd w:id="1"/>
    </w:p>
    <w:p w:rsidR="00BE328A" w:rsidRDefault="008D0D1B">
      <w:pPr>
        <w:pStyle w:val="10"/>
        <w:keepNext/>
        <w:keepLines/>
        <w:shd w:val="clear" w:color="auto" w:fill="auto"/>
        <w:spacing w:after="351" w:line="260" w:lineRule="exact"/>
        <w:ind w:left="1060"/>
      </w:pPr>
      <w:bookmarkStart w:id="2" w:name="bookmark1"/>
      <w:r>
        <w:t>о IV Краевом особенном конкурсе «Лучшая семья года»</w:t>
      </w:r>
      <w:bookmarkEnd w:id="2"/>
    </w:p>
    <w:p w:rsidR="00BE328A" w:rsidRDefault="008D0D1B">
      <w:pPr>
        <w:pStyle w:val="10"/>
        <w:keepNext/>
        <w:keepLines/>
        <w:shd w:val="clear" w:color="auto" w:fill="auto"/>
        <w:spacing w:after="306" w:line="260" w:lineRule="exact"/>
        <w:ind w:left="2980"/>
      </w:pPr>
      <w:bookmarkStart w:id="3" w:name="bookmark2"/>
      <w:r>
        <w:t>1. ОБЩИЕ ПОЛОЖЕНИЯ</w:t>
      </w:r>
      <w:bookmarkEnd w:id="3"/>
    </w:p>
    <w:p w:rsidR="00BE328A" w:rsidRDefault="008D0D1B">
      <w:pPr>
        <w:pStyle w:val="4"/>
        <w:numPr>
          <w:ilvl w:val="0"/>
          <w:numId w:val="1"/>
        </w:numPr>
        <w:shd w:val="clear" w:color="auto" w:fill="auto"/>
        <w:tabs>
          <w:tab w:val="left" w:pos="1219"/>
        </w:tabs>
        <w:spacing w:before="0"/>
        <w:ind w:left="20" w:right="20" w:firstLine="700"/>
      </w:pPr>
      <w:r>
        <w:t>Настоящее положение определяет цель и порядок проведения IV Краевого особенного конкурса «Лучшая семья года» (далее - Конкурс).</w:t>
      </w:r>
    </w:p>
    <w:p w:rsidR="00BE328A" w:rsidRDefault="008D0D1B">
      <w:pPr>
        <w:pStyle w:val="4"/>
        <w:numPr>
          <w:ilvl w:val="0"/>
          <w:numId w:val="1"/>
        </w:numPr>
        <w:shd w:val="clear" w:color="auto" w:fill="auto"/>
        <w:tabs>
          <w:tab w:val="left" w:pos="1388"/>
        </w:tabs>
        <w:spacing w:before="0" w:after="468"/>
        <w:ind w:left="20" w:right="20" w:firstLine="700"/>
      </w:pPr>
      <w:r>
        <w:rPr>
          <w:rStyle w:val="11"/>
        </w:rPr>
        <w:t>Цель конкурса</w:t>
      </w:r>
      <w:r>
        <w:t>: пропаганда и повышение общественного престижа семейного образа жизни, ценностей семьи и ответственного родительст</w:t>
      </w:r>
      <w:r>
        <w:t>ва; распространение положительного опыта социально ответственных семей, воспитывающих детей-инвалидов (детей с ОВЗ), развивающих увлечения и таланты ребенка, активно участвующих в жизни местного сообщества, региона, страны.</w:t>
      </w:r>
    </w:p>
    <w:p w:rsidR="00BE328A" w:rsidRDefault="008D0D1B">
      <w:pPr>
        <w:pStyle w:val="10"/>
        <w:keepNext/>
        <w:keepLines/>
        <w:shd w:val="clear" w:color="auto" w:fill="auto"/>
        <w:spacing w:after="426" w:line="260" w:lineRule="exact"/>
        <w:ind w:left="460"/>
      </w:pPr>
      <w:bookmarkStart w:id="4" w:name="bookmark3"/>
      <w:r>
        <w:t>2. ОРГАНИЗАЦИОННАЯ СТРУКТУРА КРА</w:t>
      </w:r>
      <w:r>
        <w:t>ЕВОГО КОНКУРСА</w:t>
      </w:r>
      <w:bookmarkEnd w:id="4"/>
    </w:p>
    <w:p w:rsidR="00BE328A" w:rsidRDefault="008D0D1B">
      <w:pPr>
        <w:pStyle w:val="4"/>
        <w:numPr>
          <w:ilvl w:val="1"/>
          <w:numId w:val="1"/>
        </w:numPr>
        <w:shd w:val="clear" w:color="auto" w:fill="auto"/>
        <w:tabs>
          <w:tab w:val="left" w:pos="1338"/>
        </w:tabs>
        <w:spacing w:before="0"/>
        <w:ind w:left="20" w:right="20" w:firstLine="700"/>
      </w:pPr>
      <w:r>
        <w:t>Организатором Конкурса является: Фонд поддержки семьи «Ракета» при поддержке Правительства Пермского края, Комитета по социальной политике Законодательного Собрания Пермского края, Уполномоченного по правам человека в Пермском крае.</w:t>
      </w:r>
    </w:p>
    <w:p w:rsidR="00BE328A" w:rsidRDefault="008D0D1B">
      <w:pPr>
        <w:pStyle w:val="4"/>
        <w:numPr>
          <w:ilvl w:val="1"/>
          <w:numId w:val="1"/>
        </w:numPr>
        <w:shd w:val="clear" w:color="auto" w:fill="auto"/>
        <w:tabs>
          <w:tab w:val="left" w:pos="1518"/>
        </w:tabs>
        <w:spacing w:before="0"/>
        <w:ind w:left="20" w:right="20" w:firstLine="700"/>
      </w:pPr>
      <w:r>
        <w:t>Общее руководство проведением Краевого конкурса осуществляет Дирекция конкурса (далее - Дирекция).</w:t>
      </w:r>
    </w:p>
    <w:p w:rsidR="00BE328A" w:rsidRDefault="008D0D1B">
      <w:pPr>
        <w:pStyle w:val="4"/>
        <w:numPr>
          <w:ilvl w:val="1"/>
          <w:numId w:val="1"/>
        </w:numPr>
        <w:shd w:val="clear" w:color="auto" w:fill="auto"/>
        <w:tabs>
          <w:tab w:val="left" w:pos="1255"/>
        </w:tabs>
        <w:spacing w:before="0" w:line="364" w:lineRule="exact"/>
        <w:ind w:left="20" w:right="20" w:firstLine="700"/>
      </w:pPr>
      <w:r>
        <w:t>Организационное сопровождение конкурса осуществляет Фонд поддержки семьи «Ракета».</w:t>
      </w:r>
    </w:p>
    <w:p w:rsidR="00BE328A" w:rsidRDefault="008D0D1B">
      <w:pPr>
        <w:pStyle w:val="4"/>
        <w:numPr>
          <w:ilvl w:val="1"/>
          <w:numId w:val="1"/>
        </w:numPr>
        <w:shd w:val="clear" w:color="auto" w:fill="auto"/>
        <w:tabs>
          <w:tab w:val="left" w:pos="1406"/>
        </w:tabs>
        <w:spacing w:before="0"/>
        <w:ind w:left="20" w:right="20" w:firstLine="700"/>
      </w:pPr>
      <w:r>
        <w:t>Дирекция формируется из представителей организаторов Конкурса; представите</w:t>
      </w:r>
      <w:r>
        <w:t>лей некоммерческих и общественных организаций; представителей бизнес-структур и общественных деятелей.</w:t>
      </w:r>
    </w:p>
    <w:p w:rsidR="00BE328A" w:rsidRDefault="008D0D1B">
      <w:pPr>
        <w:pStyle w:val="4"/>
        <w:numPr>
          <w:ilvl w:val="1"/>
          <w:numId w:val="1"/>
        </w:numPr>
        <w:shd w:val="clear" w:color="auto" w:fill="auto"/>
        <w:tabs>
          <w:tab w:val="left" w:pos="1316"/>
        </w:tabs>
        <w:spacing w:before="0"/>
        <w:ind w:left="20" w:right="20" w:firstLine="700"/>
      </w:pPr>
      <w:r>
        <w:t>Для участия в работе Дирекции Фондом поддержки семьи «Ракета», могут привлекаться эксперты и специалисты, занимающиеся вопросами семейной политики.</w:t>
      </w:r>
    </w:p>
    <w:p w:rsidR="00BE328A" w:rsidRDefault="008D0D1B">
      <w:pPr>
        <w:pStyle w:val="4"/>
        <w:numPr>
          <w:ilvl w:val="1"/>
          <w:numId w:val="1"/>
        </w:numPr>
        <w:shd w:val="clear" w:color="auto" w:fill="auto"/>
        <w:tabs>
          <w:tab w:val="left" w:pos="1206"/>
        </w:tabs>
        <w:spacing w:before="0"/>
        <w:ind w:left="20" w:firstLine="700"/>
      </w:pPr>
      <w:r>
        <w:t>Полно</w:t>
      </w:r>
      <w:r>
        <w:t>мочия Дирекции:</w:t>
      </w:r>
    </w:p>
    <w:p w:rsidR="00BE328A" w:rsidRDefault="008D0D1B">
      <w:pPr>
        <w:pStyle w:val="4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62" w:line="260" w:lineRule="exact"/>
        <w:ind w:left="1060"/>
        <w:jc w:val="left"/>
      </w:pPr>
      <w:r>
        <w:t>Утверждает Положение Конкурса;</w:t>
      </w:r>
    </w:p>
    <w:p w:rsidR="00BE328A" w:rsidRDefault="008D0D1B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260" w:lineRule="exact"/>
        <w:ind w:left="1060"/>
        <w:jc w:val="left"/>
      </w:pPr>
      <w:r>
        <w:t>Содействует проведению Конкурса и консультирует</w:t>
      </w:r>
    </w:p>
    <w:p w:rsidR="00BE328A" w:rsidRDefault="008D0D1B">
      <w:pPr>
        <w:pStyle w:val="4"/>
        <w:shd w:val="clear" w:color="auto" w:fill="auto"/>
        <w:spacing w:before="0" w:line="346" w:lineRule="exact"/>
        <w:ind w:left="1060" w:right="4420" w:firstLine="380"/>
        <w:jc w:val="left"/>
      </w:pPr>
      <w:r>
        <w:t>участников; • Подводит итоги Конкурса;</w:t>
      </w:r>
      <w:r>
        <w:br w:type="page"/>
      </w:r>
    </w:p>
    <w:p w:rsidR="00BE328A" w:rsidRDefault="008D0D1B">
      <w:pPr>
        <w:pStyle w:val="4"/>
        <w:shd w:val="clear" w:color="auto" w:fill="auto"/>
        <w:spacing w:before="0" w:after="354" w:line="260" w:lineRule="exact"/>
        <w:ind w:left="1060"/>
        <w:jc w:val="left"/>
      </w:pPr>
      <w:r>
        <w:lastRenderedPageBreak/>
        <w:t>• Определяет порядок проведения церемонии награждения.</w:t>
      </w:r>
    </w:p>
    <w:p w:rsidR="00BE328A" w:rsidRDefault="008D0D1B">
      <w:pPr>
        <w:pStyle w:val="41"/>
        <w:numPr>
          <w:ilvl w:val="1"/>
          <w:numId w:val="2"/>
        </w:numPr>
        <w:shd w:val="clear" w:color="auto" w:fill="auto"/>
        <w:tabs>
          <w:tab w:val="left" w:pos="3080"/>
        </w:tabs>
        <w:spacing w:before="0" w:after="306" w:line="260" w:lineRule="exact"/>
        <w:ind w:left="2720"/>
      </w:pPr>
      <w:bookmarkStart w:id="5" w:name="bookmark4"/>
      <w:r>
        <w:t>УЧАСТНИКИ КОНКУРСА</w:t>
      </w:r>
      <w:bookmarkEnd w:id="5"/>
    </w:p>
    <w:p w:rsidR="00BE328A" w:rsidRDefault="008D0D1B">
      <w:pPr>
        <w:pStyle w:val="4"/>
        <w:numPr>
          <w:ilvl w:val="2"/>
          <w:numId w:val="2"/>
        </w:numPr>
        <w:shd w:val="clear" w:color="auto" w:fill="auto"/>
        <w:tabs>
          <w:tab w:val="left" w:pos="1361"/>
        </w:tabs>
        <w:spacing w:before="0"/>
        <w:ind w:left="40" w:right="20" w:firstLine="700"/>
      </w:pPr>
      <w:r>
        <w:t>Участниками Конкурса могут быть семьи, воспитывающие детей-инвалидов (детей с ограниченными возможностями здоровья), в возрасте 4-18 лет.</w:t>
      </w:r>
    </w:p>
    <w:p w:rsidR="00BE328A" w:rsidRDefault="008D0D1B">
      <w:pPr>
        <w:pStyle w:val="41"/>
        <w:numPr>
          <w:ilvl w:val="2"/>
          <w:numId w:val="2"/>
        </w:numPr>
        <w:shd w:val="clear" w:color="auto" w:fill="auto"/>
        <w:tabs>
          <w:tab w:val="left" w:pos="1376"/>
        </w:tabs>
        <w:spacing w:before="0" w:after="0" w:line="320" w:lineRule="exact"/>
        <w:ind w:left="40" w:right="20" w:firstLine="700"/>
        <w:jc w:val="both"/>
      </w:pPr>
      <w:r>
        <w:t>Обязательным условием участия в Конкурсе, является участие 3-х и более членов семьи</w:t>
      </w:r>
      <w:r>
        <w:rPr>
          <w:rStyle w:val="42"/>
        </w:rPr>
        <w:t xml:space="preserve"> (ребёнок, мама, папа, брат, сестра</w:t>
      </w:r>
      <w:r>
        <w:rPr>
          <w:rStyle w:val="42"/>
        </w:rPr>
        <w:t>, бабушка, дедушка, дядя, тетя и т.д.).</w:t>
      </w:r>
    </w:p>
    <w:p w:rsidR="00BE328A" w:rsidRDefault="008D0D1B">
      <w:pPr>
        <w:pStyle w:val="4"/>
        <w:numPr>
          <w:ilvl w:val="2"/>
          <w:numId w:val="2"/>
        </w:numPr>
        <w:shd w:val="clear" w:color="auto" w:fill="auto"/>
        <w:tabs>
          <w:tab w:val="left" w:pos="1343"/>
        </w:tabs>
        <w:spacing w:before="0" w:after="348"/>
        <w:ind w:left="40" w:right="20" w:firstLine="700"/>
      </w:pPr>
      <w:r>
        <w:t>Участники Конкурса должны быть гражданами Российской Федерации, проживающими на территории Пермского края.</w:t>
      </w:r>
    </w:p>
    <w:p w:rsidR="00BE328A" w:rsidRDefault="008D0D1B">
      <w:pPr>
        <w:pStyle w:val="41"/>
        <w:numPr>
          <w:ilvl w:val="1"/>
          <w:numId w:val="2"/>
        </w:numPr>
        <w:shd w:val="clear" w:color="auto" w:fill="auto"/>
        <w:tabs>
          <w:tab w:val="left" w:pos="3080"/>
        </w:tabs>
        <w:spacing w:before="0" w:after="314" w:line="260" w:lineRule="exact"/>
        <w:ind w:left="2720"/>
      </w:pPr>
      <w:bookmarkStart w:id="6" w:name="bookmark5"/>
      <w:r>
        <w:t>НОМИНАЦИИ КОНКУРСА</w:t>
      </w:r>
      <w:bookmarkEnd w:id="6"/>
    </w:p>
    <w:p w:rsidR="00BE328A" w:rsidRDefault="008D0D1B">
      <w:pPr>
        <w:pStyle w:val="4"/>
        <w:numPr>
          <w:ilvl w:val="2"/>
          <w:numId w:val="2"/>
        </w:numPr>
        <w:shd w:val="clear" w:color="auto" w:fill="auto"/>
        <w:tabs>
          <w:tab w:val="left" w:pos="1480"/>
        </w:tabs>
        <w:spacing w:before="0"/>
        <w:ind w:left="40" w:right="20" w:firstLine="700"/>
      </w:pPr>
      <w:r>
        <w:t>Сценическая (жанр выступления может быть выбран самостоятельно семьей-участницей: песня, танец, эстрадная миниатюра, оригинальный жанр и т.п.).</w:t>
      </w:r>
    </w:p>
    <w:p w:rsidR="00BE328A" w:rsidRDefault="008D0D1B">
      <w:pPr>
        <w:pStyle w:val="4"/>
        <w:numPr>
          <w:ilvl w:val="2"/>
          <w:numId w:val="2"/>
        </w:numPr>
        <w:shd w:val="clear" w:color="auto" w:fill="auto"/>
        <w:tabs>
          <w:tab w:val="left" w:pos="1412"/>
        </w:tabs>
        <w:spacing w:before="0"/>
        <w:ind w:left="40" w:right="20" w:firstLine="700"/>
      </w:pPr>
      <w:r>
        <w:t>Прикладное творчество на тему «Мой Пермский край» (авторские работы, сделанные руками семьи-участницы: изобразит</w:t>
      </w:r>
      <w:r>
        <w:t>ельное искусство, лепка, шитьё, вязание, вышивка, плетение, выжигание, резьба по дереву и т.п.) с обязательным пояснением что сделал каждый член семьи.</w:t>
      </w:r>
    </w:p>
    <w:p w:rsidR="00BE328A" w:rsidRDefault="008D0D1B">
      <w:pPr>
        <w:pStyle w:val="4"/>
        <w:numPr>
          <w:ilvl w:val="2"/>
          <w:numId w:val="2"/>
        </w:numPr>
        <w:shd w:val="clear" w:color="auto" w:fill="auto"/>
        <w:tabs>
          <w:tab w:val="left" w:pos="1437"/>
        </w:tabs>
        <w:spacing w:before="0" w:after="348"/>
        <w:ind w:left="40" w:right="20" w:firstLine="700"/>
      </w:pPr>
      <w:r>
        <w:t>Семейная история (описание истории семьи, семейных ценностей и традиций, с приложением семейных фотограф</w:t>
      </w:r>
      <w:r>
        <w:t>ий).</w:t>
      </w:r>
    </w:p>
    <w:p w:rsidR="00BE328A" w:rsidRDefault="008D0D1B">
      <w:pPr>
        <w:pStyle w:val="41"/>
        <w:shd w:val="clear" w:color="auto" w:fill="auto"/>
        <w:spacing w:before="0" w:after="258" w:line="260" w:lineRule="exact"/>
        <w:ind w:left="1960"/>
      </w:pPr>
      <w:bookmarkStart w:id="7" w:name="bookmark6"/>
      <w:r>
        <w:t>5. ПОРЯДОК ПРОВЕДЕНИЯ КОНКУРСА</w:t>
      </w:r>
      <w:bookmarkEnd w:id="7"/>
    </w:p>
    <w:p w:rsidR="00BE328A" w:rsidRDefault="008D0D1B">
      <w:pPr>
        <w:pStyle w:val="4"/>
        <w:shd w:val="clear" w:color="auto" w:fill="auto"/>
        <w:spacing w:before="0" w:line="371" w:lineRule="exact"/>
        <w:ind w:left="40" w:firstLine="700"/>
      </w:pPr>
      <w:r>
        <w:t>5.1. Конкурс состоит из двух этапов: заочного и очного.</w:t>
      </w:r>
    </w:p>
    <w:p w:rsidR="00BE328A" w:rsidRDefault="008D0D1B">
      <w:pPr>
        <w:pStyle w:val="4"/>
        <w:numPr>
          <w:ilvl w:val="0"/>
          <w:numId w:val="3"/>
        </w:numPr>
        <w:shd w:val="clear" w:color="auto" w:fill="auto"/>
        <w:tabs>
          <w:tab w:val="left" w:pos="1631"/>
        </w:tabs>
        <w:spacing w:before="0" w:line="371" w:lineRule="exact"/>
        <w:ind w:left="40" w:right="20" w:firstLine="700"/>
      </w:pPr>
      <w:r>
        <w:t>Заочный этап является открытым для участия семей, воспитывающих детей-инвалидов (детей с ограниченными возможностями здоровья), в возрасте 4-18 лет и проживающих на территории Пермского края.</w:t>
      </w:r>
    </w:p>
    <w:p w:rsidR="00BE328A" w:rsidRDefault="008D0D1B">
      <w:pPr>
        <w:pStyle w:val="4"/>
        <w:numPr>
          <w:ilvl w:val="0"/>
          <w:numId w:val="3"/>
        </w:numPr>
        <w:shd w:val="clear" w:color="auto" w:fill="auto"/>
        <w:tabs>
          <w:tab w:val="left" w:pos="1487"/>
        </w:tabs>
        <w:spacing w:before="0" w:line="371" w:lineRule="exact"/>
        <w:ind w:left="40" w:right="20" w:firstLine="700"/>
      </w:pPr>
      <w:r>
        <w:t>Для участия в заочном этапе Краевого конкурса необходимо заполни</w:t>
      </w:r>
      <w:r>
        <w:t>ть заявку (Приложение 1), подготовить материалы выбранной номинации (для сценической - обязательно видео-ролик; для прикладного творчества - фотографии; для семейной истории - видео-ролик, презентацию, фотографии или рассказ) и отправить на электронную поч</w:t>
      </w:r>
      <w:r>
        <w:t xml:space="preserve">ту: </w:t>
      </w:r>
      <w:hyperlink r:id="rId11" w:history="1">
        <w:r>
          <w:rPr>
            <w:rStyle w:val="a3"/>
            <w:lang w:val="en-US"/>
          </w:rPr>
          <w:t>rocket_rus@mail.ru</w:t>
        </w:r>
      </w:hyperlink>
      <w:r>
        <w:rPr>
          <w:lang w:val="en-US"/>
        </w:rPr>
        <w:t xml:space="preserve">, </w:t>
      </w:r>
      <w:r>
        <w:t>до 24 ноября 2017 года, 23.59 часов.</w:t>
      </w:r>
    </w:p>
    <w:p w:rsidR="00BE328A" w:rsidRDefault="008D0D1B">
      <w:pPr>
        <w:pStyle w:val="4"/>
        <w:numPr>
          <w:ilvl w:val="0"/>
          <w:numId w:val="3"/>
        </w:numPr>
        <w:shd w:val="clear" w:color="auto" w:fill="auto"/>
        <w:tabs>
          <w:tab w:val="left" w:pos="1649"/>
        </w:tabs>
        <w:spacing w:before="0" w:line="371" w:lineRule="exact"/>
        <w:ind w:left="40" w:right="20" w:firstLine="700"/>
      </w:pPr>
      <w:r>
        <w:t>Одна семья может участвовать в любом количестве номинаций.</w:t>
      </w:r>
    </w:p>
    <w:p w:rsidR="00BE328A" w:rsidRDefault="008D0D1B">
      <w:pPr>
        <w:pStyle w:val="4"/>
        <w:numPr>
          <w:ilvl w:val="0"/>
          <w:numId w:val="4"/>
        </w:numPr>
        <w:shd w:val="clear" w:color="auto" w:fill="auto"/>
        <w:tabs>
          <w:tab w:val="left" w:pos="1572"/>
        </w:tabs>
        <w:spacing w:before="0" w:line="371" w:lineRule="exact"/>
        <w:ind w:left="20" w:right="20" w:firstLine="680"/>
      </w:pPr>
      <w:r>
        <w:t>По итогам заочного этапа Дирекция Конкурса выберет финалистов и пригласит их на очный этап, кото</w:t>
      </w:r>
      <w:r>
        <w:t>рый состоится 2 декабря 2017 года, в рамках IV Пермского краевого семейного форума (точная дата и время, будет сообщено дополнительно).</w:t>
      </w:r>
    </w:p>
    <w:p w:rsidR="00BE328A" w:rsidRDefault="008D0D1B">
      <w:pPr>
        <w:pStyle w:val="4"/>
        <w:numPr>
          <w:ilvl w:val="0"/>
          <w:numId w:val="4"/>
        </w:numPr>
        <w:shd w:val="clear" w:color="auto" w:fill="auto"/>
        <w:tabs>
          <w:tab w:val="left" w:pos="1460"/>
        </w:tabs>
        <w:spacing w:before="0" w:after="449" w:line="371" w:lineRule="exact"/>
        <w:ind w:left="20" w:right="20" w:firstLine="680"/>
      </w:pPr>
      <w:r>
        <w:t>По итогам очного этапа из приглашенных финалистов будет выбрана семья-победитель.</w:t>
      </w:r>
    </w:p>
    <w:p w:rsidR="00BE328A" w:rsidRDefault="008D0D1B">
      <w:pPr>
        <w:pStyle w:val="10"/>
        <w:keepNext/>
        <w:keepLines/>
        <w:shd w:val="clear" w:color="auto" w:fill="auto"/>
        <w:spacing w:after="0" w:line="260" w:lineRule="exact"/>
        <w:ind w:left="20" w:firstLine="680"/>
        <w:jc w:val="both"/>
      </w:pPr>
      <w:bookmarkStart w:id="8" w:name="bookmark7"/>
      <w:r>
        <w:lastRenderedPageBreak/>
        <w:t>6. ПОДВЕДЕНИЕ ИТОГОВ И ОПРЕДЕЛЕНИЕ ПОБЕДИТЕЛЕЙ</w:t>
      </w:r>
      <w:bookmarkEnd w:id="8"/>
    </w:p>
    <w:p w:rsidR="00BE328A" w:rsidRDefault="008D0D1B">
      <w:pPr>
        <w:pStyle w:val="10"/>
        <w:keepNext/>
        <w:keepLines/>
        <w:shd w:val="clear" w:color="auto" w:fill="auto"/>
        <w:spacing w:after="239" w:line="260" w:lineRule="exact"/>
        <w:ind w:left="4080"/>
      </w:pPr>
      <w:bookmarkStart w:id="9" w:name="bookmark8"/>
      <w:r>
        <w:t>КОНКУРСА</w:t>
      </w:r>
      <w:bookmarkEnd w:id="9"/>
    </w:p>
    <w:p w:rsidR="00BE328A" w:rsidRDefault="008D0D1B">
      <w:pPr>
        <w:pStyle w:val="4"/>
        <w:numPr>
          <w:ilvl w:val="0"/>
          <w:numId w:val="5"/>
        </w:numPr>
        <w:shd w:val="clear" w:color="auto" w:fill="auto"/>
        <w:tabs>
          <w:tab w:val="left" w:pos="1215"/>
        </w:tabs>
        <w:spacing w:before="0"/>
        <w:ind w:left="20" w:right="20" w:firstLine="680"/>
      </w:pPr>
      <w:r>
        <w:t>Фонд поддержки семьи «Ракета», рассматривает представленные материалы и вносит предложения Дирекции по подведению итогов и награждению финалистов и семьи-победителя Конкурса. Финалисты и семья-победит</w:t>
      </w:r>
      <w:r>
        <w:t>ель определяются простым большинством голосов Дирекцией Конкурса.</w:t>
      </w:r>
    </w:p>
    <w:p w:rsidR="00BE328A" w:rsidRDefault="008D0D1B">
      <w:pPr>
        <w:pStyle w:val="4"/>
        <w:numPr>
          <w:ilvl w:val="0"/>
          <w:numId w:val="5"/>
        </w:numPr>
        <w:shd w:val="clear" w:color="auto" w:fill="auto"/>
        <w:tabs>
          <w:tab w:val="left" w:pos="1204"/>
        </w:tabs>
        <w:spacing w:before="0"/>
        <w:ind w:left="20" w:right="20" w:firstLine="680"/>
      </w:pPr>
      <w:r>
        <w:t>Семьи-финалисты и семья-победитель Конкурса награждаются памятными призами и почётными дипломами.</w:t>
      </w:r>
    </w:p>
    <w:p w:rsidR="00BE328A" w:rsidRDefault="008D0D1B">
      <w:pPr>
        <w:pStyle w:val="4"/>
        <w:numPr>
          <w:ilvl w:val="0"/>
          <w:numId w:val="5"/>
        </w:numPr>
        <w:shd w:val="clear" w:color="auto" w:fill="auto"/>
        <w:tabs>
          <w:tab w:val="left" w:pos="1215"/>
        </w:tabs>
        <w:spacing w:before="0"/>
        <w:ind w:left="20" w:right="20" w:firstLine="680"/>
      </w:pPr>
      <w:r>
        <w:t>Семьям-участницам Конкурса вручается свидетельство об участии в Конкурсе (в электронном виде</w:t>
      </w:r>
      <w:r>
        <w:t>).</w:t>
      </w:r>
    </w:p>
    <w:p w:rsidR="00BE328A" w:rsidRDefault="008D0D1B">
      <w:pPr>
        <w:pStyle w:val="4"/>
        <w:numPr>
          <w:ilvl w:val="0"/>
          <w:numId w:val="5"/>
        </w:numPr>
        <w:shd w:val="clear" w:color="auto" w:fill="auto"/>
        <w:tabs>
          <w:tab w:val="left" w:pos="1323"/>
        </w:tabs>
        <w:spacing w:before="0"/>
        <w:ind w:left="20" w:right="20" w:firstLine="680"/>
      </w:pPr>
      <w:r>
        <w:t>Дирекция вправе утвердить специальные и поощрительные призы на основании предложений членов Дирекции.</w:t>
      </w:r>
    </w:p>
    <w:p w:rsidR="00BE328A" w:rsidRDefault="008D0D1B">
      <w:pPr>
        <w:pStyle w:val="4"/>
        <w:numPr>
          <w:ilvl w:val="0"/>
          <w:numId w:val="5"/>
        </w:numPr>
        <w:shd w:val="clear" w:color="auto" w:fill="auto"/>
        <w:tabs>
          <w:tab w:val="left" w:pos="1248"/>
        </w:tabs>
        <w:spacing w:before="0" w:after="348"/>
        <w:ind w:left="20" w:right="20" w:firstLine="680"/>
      </w:pPr>
      <w:r>
        <w:t xml:space="preserve">Информация об итогах Конкурса публикуется на официальных сайтах Организаторов Конкурса: </w:t>
      </w:r>
      <w:hyperlink r:id="rId12" w:history="1">
        <w:r>
          <w:rPr>
            <w:rStyle w:val="a3"/>
            <w:lang w:val="en-US"/>
          </w:rPr>
          <w:t>https://vk.com/rocketch</w:t>
        </w:r>
        <w:r>
          <w:rPr>
            <w:rStyle w:val="a3"/>
            <w:lang w:val="en-US"/>
          </w:rPr>
          <w:t>arity</w:t>
        </w:r>
      </w:hyperlink>
      <w:r>
        <w:rPr>
          <w:lang w:val="en-US"/>
        </w:rPr>
        <w:t xml:space="preserve">, </w:t>
      </w:r>
      <w:hyperlink r:id="rId13" w:history="1">
        <w:r>
          <w:rPr>
            <w:rStyle w:val="a3"/>
            <w:lang w:val="en-US"/>
          </w:rPr>
          <w:t>https://www.facebook.com/rocketcharity</w:t>
        </w:r>
      </w:hyperlink>
      <w:r>
        <w:rPr>
          <w:lang w:val="en-US"/>
        </w:rPr>
        <w:t xml:space="preserve">, </w:t>
      </w:r>
      <w:hyperlink r:id="rId14" w:history="1">
        <w:r>
          <w:rPr>
            <w:rStyle w:val="a3"/>
            <w:lang w:val="en-US"/>
          </w:rPr>
          <w:t>http://ombudsman.perm.ru/</w:t>
        </w:r>
      </w:hyperlink>
      <w:r>
        <w:rPr>
          <w:lang w:val="en-US"/>
        </w:rPr>
        <w:t>.</w:t>
      </w:r>
    </w:p>
    <w:p w:rsidR="00BE328A" w:rsidRDefault="008D0D1B">
      <w:pPr>
        <w:pStyle w:val="10"/>
        <w:keepNext/>
        <w:keepLines/>
        <w:shd w:val="clear" w:color="auto" w:fill="auto"/>
        <w:spacing w:after="246" w:line="260" w:lineRule="exact"/>
        <w:ind w:left="2420"/>
      </w:pPr>
      <w:bookmarkStart w:id="10" w:name="bookmark9"/>
      <w:r>
        <w:t>7. КОНТАКТНАЯ ИНФОРМАЦИЯ</w:t>
      </w:r>
      <w:bookmarkEnd w:id="10"/>
    </w:p>
    <w:p w:rsidR="00BE328A" w:rsidRDefault="008D0D1B">
      <w:pPr>
        <w:pStyle w:val="4"/>
        <w:shd w:val="clear" w:color="auto" w:fill="auto"/>
        <w:spacing w:before="0"/>
        <w:ind w:left="20" w:right="20"/>
      </w:pPr>
      <w:r>
        <w:t xml:space="preserve">Задать вопрос Дирекции Конкурса можно в группе «В контакте»: </w:t>
      </w:r>
      <w:hyperlink r:id="rId15" w:history="1">
        <w:r>
          <w:rPr>
            <w:rStyle w:val="a3"/>
            <w:lang w:val="en-US"/>
          </w:rPr>
          <w:t>https://yk.com/rocketcharity</w:t>
        </w:r>
      </w:hyperlink>
      <w:r>
        <w:rPr>
          <w:lang w:val="en-US"/>
        </w:rPr>
        <w:t xml:space="preserve"> </w:t>
      </w:r>
      <w:r>
        <w:t xml:space="preserve">или написать на электронную почту: </w:t>
      </w:r>
      <w:r>
        <w:rPr>
          <w:rStyle w:val="31"/>
        </w:rPr>
        <w:t xml:space="preserve">rocket </w:t>
      </w:r>
      <w:hyperlink r:id="rId16" w:history="1">
        <w:r>
          <w:rPr>
            <w:rStyle w:val="a3"/>
            <w:lang w:val="en-US"/>
          </w:rPr>
          <w:t>rus@mail.ru</w:t>
        </w:r>
      </w:hyperlink>
      <w:r>
        <w:rPr>
          <w:lang w:val="en-US"/>
        </w:rPr>
        <w:t>.</w:t>
      </w:r>
    </w:p>
    <w:p w:rsidR="00BE328A" w:rsidRDefault="008D0D1B">
      <w:pPr>
        <w:pStyle w:val="4"/>
        <w:shd w:val="clear" w:color="auto" w:fill="auto"/>
        <w:spacing w:before="0"/>
        <w:ind w:left="20"/>
        <w:sectPr w:rsidR="00BE328A">
          <w:type w:val="continuous"/>
          <w:pgSz w:w="11905" w:h="16837"/>
          <w:pgMar w:top="602" w:right="361" w:bottom="507" w:left="2458" w:header="0" w:footer="3" w:gutter="0"/>
          <w:cols w:space="720"/>
          <w:noEndnote/>
          <w:docGrid w:linePitch="360"/>
        </w:sectPr>
      </w:pPr>
      <w:r>
        <w:t>Директор конкурса: Попова Светлана Владимировна, 8 91971 80038</w:t>
      </w:r>
    </w:p>
    <w:p w:rsidR="00BE328A" w:rsidRDefault="008D0D1B">
      <w:pPr>
        <w:pStyle w:val="50"/>
        <w:shd w:val="clear" w:color="auto" w:fill="auto"/>
        <w:spacing w:after="316" w:line="220" w:lineRule="exact"/>
        <w:ind w:left="7700"/>
        <w:jc w:val="left"/>
      </w:pPr>
      <w:r>
        <w:lastRenderedPageBreak/>
        <w:t xml:space="preserve">Приложение </w:t>
      </w:r>
      <w:r>
        <w:t>1</w:t>
      </w:r>
    </w:p>
    <w:p w:rsidR="00BE328A" w:rsidRDefault="008D0D1B">
      <w:pPr>
        <w:pStyle w:val="24"/>
        <w:framePr w:wrap="notBeside" w:vAnchor="text" w:hAnchor="text" w:xAlign="center" w:y="1"/>
        <w:shd w:val="clear" w:color="auto" w:fill="auto"/>
        <w:ind w:firstLine="0"/>
        <w:jc w:val="center"/>
      </w:pPr>
      <w:r>
        <w:lastRenderedPageBreak/>
        <w:t>Заявка на участие семьи В IV Краевом особенном конкурсе «Лучшая семья года»</w:t>
      </w:r>
    </w:p>
    <w:p w:rsidR="00BE328A" w:rsidRDefault="008D0D1B">
      <w:pPr>
        <w:pStyle w:val="aa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Заявка подается в электронном виде (не нужно сканировать)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468"/>
      </w:tblGrid>
      <w:tr w:rsidR="00BE328A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8D0D1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Населенный пункт*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BE32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328A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8D0D1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Номинация*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8D0D1B">
            <w:pPr>
              <w:pStyle w:val="4"/>
              <w:framePr w:wrap="notBeside" w:vAnchor="text" w:hAnchor="text" w:xAlign="center" w:y="1"/>
              <w:shd w:val="clear" w:color="auto" w:fill="auto"/>
              <w:spacing w:before="0" w:line="310" w:lineRule="exact"/>
              <w:ind w:left="120" w:firstLine="360"/>
              <w:jc w:val="left"/>
            </w:pPr>
            <w:r>
              <w:rPr>
                <w:rStyle w:val="11pt"/>
              </w:rPr>
              <w:t>о</w:t>
            </w:r>
            <w:r>
              <w:t xml:space="preserve"> Сценическая </w:t>
            </w:r>
            <w:r>
              <w:rPr>
                <w:rStyle w:val="11pt"/>
              </w:rPr>
              <w:t>о</w:t>
            </w:r>
            <w:r>
              <w:t xml:space="preserve"> Прикладное творчество </w:t>
            </w:r>
            <w:r>
              <w:rPr>
                <w:rStyle w:val="11pt"/>
              </w:rPr>
              <w:t>о</w:t>
            </w:r>
            <w:r>
              <w:t xml:space="preserve"> Семейная история </w:t>
            </w:r>
            <w:r>
              <w:rPr>
                <w:rStyle w:val="11pt"/>
              </w:rPr>
              <w:t>* выделить нужное</w:t>
            </w:r>
          </w:p>
        </w:tc>
      </w:tr>
      <w:tr w:rsidR="00BE328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8D0D1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0"/>
              <w:jc w:val="left"/>
            </w:pPr>
            <w:r>
              <w:t>ДАННЫЕ СЕМЬИ УЧАСТНИКА</w:t>
            </w:r>
          </w:p>
        </w:tc>
      </w:tr>
      <w:tr w:rsidR="00BE328A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8D0D1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ФИО ребенка*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BE32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328A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8D0D1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ВОЗРАСТ ребенка*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BE32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328A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8D0D1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ЗАБОЛЕВАНИЕ ребенка*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BE32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328A">
        <w:tblPrEx>
          <w:tblCellMar>
            <w:top w:w="0" w:type="dxa"/>
            <w:bottom w:w="0" w:type="dxa"/>
          </w:tblCellMar>
        </w:tblPrEx>
        <w:trPr>
          <w:trHeight w:val="194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8D0D1B">
            <w:pPr>
              <w:pStyle w:val="60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61"/>
              </w:rPr>
              <w:t xml:space="preserve">ФИО родственника ребенка (заполняющего заявку), </w:t>
            </w:r>
            <w:r>
              <w:t>обязательно указать: контактный телефон и электронную почту*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BE32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328A">
        <w:tblPrEx>
          <w:tblCellMar>
            <w:top w:w="0" w:type="dxa"/>
            <w:bottom w:w="0" w:type="dxa"/>
          </w:tblCellMar>
        </w:tblPrEx>
        <w:trPr>
          <w:trHeight w:val="196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8D0D1B">
            <w:pPr>
              <w:pStyle w:val="50"/>
              <w:framePr w:wrap="notBeside" w:vAnchor="text" w:hAnchor="text" w:xAlign="center" w:y="1"/>
              <w:shd w:val="clear" w:color="auto" w:fill="auto"/>
              <w:spacing w:line="277" w:lineRule="exact"/>
            </w:pPr>
            <w:r>
              <w:t>Кратко! Основные достижения ребенка в учебной, общественной, творческой и спортивной деятельности (если имеются)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8A" w:rsidRDefault="00BE32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328A" w:rsidRDefault="008D0D1B">
      <w:pPr>
        <w:pStyle w:val="aa"/>
        <w:framePr w:wrap="notBeside" w:vAnchor="text" w:hAnchor="text" w:xAlign="center" w:y="1"/>
        <w:shd w:val="clear" w:color="auto" w:fill="auto"/>
        <w:spacing w:after="66" w:line="220" w:lineRule="exact"/>
        <w:jc w:val="center"/>
      </w:pPr>
      <w:r>
        <w:t>* Обязательные пункты для заполнения, в противном случае заявка рассматриваться не</w:t>
      </w:r>
    </w:p>
    <w:p w:rsidR="00BE328A" w:rsidRDefault="008D0D1B">
      <w:pPr>
        <w:pStyle w:val="aa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будет.</w:t>
      </w:r>
    </w:p>
    <w:p w:rsidR="00BE328A" w:rsidRDefault="00BE328A">
      <w:pPr>
        <w:rPr>
          <w:sz w:val="2"/>
          <w:szCs w:val="2"/>
        </w:rPr>
      </w:pPr>
    </w:p>
    <w:p w:rsidR="00BE328A" w:rsidRDefault="008D0D1B">
      <w:pPr>
        <w:pStyle w:val="4"/>
        <w:shd w:val="clear" w:color="auto" w:fill="auto"/>
        <w:spacing w:before="302"/>
        <w:ind w:left="120" w:right="40"/>
      </w:pPr>
      <w:r>
        <w:t>Отправляя заявку на участие в IV Краевом особенном конкурсе «Лучшая семья года», Я, подтверждаю свое согласие на передачу и обработку персональных данных Фондом поддержки семьи «Ракета» в соответствии с Федеральным законом РФ от 27 июля 2006</w:t>
      </w:r>
      <w:r>
        <w:rPr>
          <w:rStyle w:val="PalatinoLinotype125pt"/>
        </w:rPr>
        <w:t xml:space="preserve"> г.</w:t>
      </w:r>
      <w:r>
        <w:t xml:space="preserve"> № 152-ФЗ «О</w:t>
      </w:r>
      <w:r>
        <w:t xml:space="preserve"> персональных данных».</w:t>
      </w:r>
    </w:p>
    <w:sectPr w:rsidR="00BE328A">
      <w:type w:val="continuous"/>
      <w:pgSz w:w="11905" w:h="16837"/>
      <w:pgMar w:top="1420" w:right="978" w:bottom="2460" w:left="1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1B" w:rsidRDefault="008D0D1B">
      <w:r>
        <w:separator/>
      </w:r>
    </w:p>
  </w:endnote>
  <w:endnote w:type="continuationSeparator" w:id="0">
    <w:p w:rsidR="008D0D1B" w:rsidRDefault="008D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1B" w:rsidRDefault="008D0D1B"/>
  </w:footnote>
  <w:footnote w:type="continuationSeparator" w:id="0">
    <w:p w:rsidR="008D0D1B" w:rsidRDefault="008D0D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8A" w:rsidRDefault="008D0D1B">
    <w:pPr>
      <w:pStyle w:val="a8"/>
      <w:framePr w:w="11797" w:h="144" w:wrap="none" w:vAnchor="text" w:hAnchor="page" w:x="55" w:y="796"/>
      <w:shd w:val="clear" w:color="auto" w:fill="auto"/>
      <w:ind w:left="6879"/>
    </w:pPr>
    <w:r>
      <w:fldChar w:fldCharType="begin"/>
    </w:r>
    <w:r>
      <w:instrText xml:space="preserve"> PAGE \* MERGEFORMAT </w:instrText>
    </w:r>
    <w:r>
      <w:fldChar w:fldCharType="separate"/>
    </w:r>
    <w:r w:rsidRPr="008D0D1B">
      <w:rPr>
        <w:rStyle w:val="TrebuchetMS9pt"/>
        <w:noProof/>
      </w:rPr>
      <w:t>4</w:t>
    </w:r>
    <w:r>
      <w:rPr>
        <w:rStyle w:val="TrebuchetMS9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9E0"/>
    <w:multiLevelType w:val="multilevel"/>
    <w:tmpl w:val="D1FE7ED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705BD"/>
    <w:multiLevelType w:val="multilevel"/>
    <w:tmpl w:val="A19086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22F45"/>
    <w:multiLevelType w:val="multilevel"/>
    <w:tmpl w:val="5F5013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F1B7A"/>
    <w:multiLevelType w:val="multilevel"/>
    <w:tmpl w:val="85F0C76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D40796"/>
    <w:multiLevelType w:val="multilevel"/>
    <w:tmpl w:val="75C20A0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8A"/>
    <w:rsid w:val="008D0D1B"/>
    <w:rsid w:val="00B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3"/>
      <w:szCs w:val="19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3"/>
      <w:szCs w:val="19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Основной текст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alatinoLinotype125pt">
    <w:name w:val="Основной текст + Palatino Linotype;12;5 pt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3"/>
      <w:szCs w:val="19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71" w:lineRule="exact"/>
      <w:ind w:firstLine="20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3"/>
      <w:szCs w:val="19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3"/>
      <w:szCs w:val="19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Основной текст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alatinoLinotype125pt">
    <w:name w:val="Основной текст + Palatino Linotype;12;5 pt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3"/>
      <w:szCs w:val="19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71" w:lineRule="exact"/>
      <w:ind w:firstLine="20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cketcharit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cketchari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us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cket_ru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k.com/rocketcharity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mbudsman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2017-11-17T08:45:00Z</dcterms:created>
  <dcterms:modified xsi:type="dcterms:W3CDTF">2017-11-17T08:46:00Z</dcterms:modified>
</cp:coreProperties>
</file>